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52" w:rsidRPr="00073EFA" w:rsidRDefault="007C3D52" w:rsidP="007F0B8D">
      <w:pPr>
        <w:numPr>
          <w:ilvl w:val="0"/>
          <w:numId w:val="0"/>
        </w:numPr>
        <w:ind w:left="720" w:right="-2" w:hanging="720"/>
        <w:jc w:val="center"/>
        <w:rPr>
          <w:b/>
          <w:bCs/>
          <w:color w:val="auto"/>
        </w:rPr>
      </w:pPr>
      <w:r w:rsidRPr="00073EFA">
        <w:rPr>
          <w:b/>
          <w:bCs/>
          <w:color w:val="auto"/>
        </w:rPr>
        <w:t xml:space="preserve">Sprawozdanie z pozyskiwania środków pozabudżetowych </w:t>
      </w:r>
      <w:r>
        <w:rPr>
          <w:b/>
          <w:bCs/>
          <w:color w:val="auto"/>
        </w:rPr>
        <w:t xml:space="preserve">za lipiec i sierpień </w:t>
      </w:r>
      <w:r w:rsidRPr="00073EFA">
        <w:rPr>
          <w:b/>
          <w:bCs/>
          <w:color w:val="auto"/>
        </w:rPr>
        <w:t>2021 roku</w:t>
      </w:r>
    </w:p>
    <w:p w:rsidR="007C3D52" w:rsidRPr="00073EFA" w:rsidRDefault="007C3D52" w:rsidP="007F0B8D">
      <w:pPr>
        <w:numPr>
          <w:ilvl w:val="0"/>
          <w:numId w:val="0"/>
        </w:numPr>
        <w:shd w:val="clear" w:color="auto" w:fill="auto"/>
        <w:ind w:right="-2"/>
        <w:rPr>
          <w:rStyle w:val="summary-span-value"/>
          <w:color w:val="auto"/>
        </w:rPr>
      </w:pPr>
    </w:p>
    <w:p w:rsidR="007C3D52" w:rsidRPr="00FF71BA" w:rsidRDefault="007C3D52" w:rsidP="007F0B8D">
      <w:pPr>
        <w:pStyle w:val="ListParagraph"/>
        <w:numPr>
          <w:ilvl w:val="0"/>
          <w:numId w:val="37"/>
        </w:numPr>
        <w:shd w:val="clear" w:color="auto" w:fill="auto"/>
        <w:ind w:left="284" w:right="-2" w:hanging="284"/>
        <w:rPr>
          <w:rStyle w:val="summary-span-value"/>
          <w:color w:val="auto"/>
          <w:shd w:val="clear" w:color="auto" w:fill="auto"/>
        </w:rPr>
      </w:pPr>
      <w:r>
        <w:t>Dnia 2 lipca br. podpisana została z Bankiem Gospodarstwa Krajowego umowa o udzielenie finansowego wsparcia ze środków Funduszu Dopłat na realizację przedsięwzięcia polegającego na przebudowie budynku mieszkalnego przy ul. Leśnej 1 w Dziećmierowie, w wyniku którego powstaną 22 lokale socjalne. Ze środków Funduszu otrzymamy 3.118.349,94 zł, z zastrzeżeniem, że kwota ta będzie stanowiła nie więcej niż 80% całkowitych kosztów przedsięwzięcia.</w:t>
      </w:r>
    </w:p>
    <w:p w:rsidR="007C3D52" w:rsidRPr="00FF71BA" w:rsidRDefault="007C3D52" w:rsidP="007F0B8D">
      <w:pPr>
        <w:pStyle w:val="ListParagraph"/>
        <w:numPr>
          <w:ilvl w:val="0"/>
          <w:numId w:val="37"/>
        </w:numPr>
        <w:shd w:val="clear" w:color="auto" w:fill="auto"/>
        <w:ind w:left="284" w:right="-2" w:hanging="284"/>
        <w:rPr>
          <w:color w:val="auto"/>
          <w:shd w:val="clear" w:color="auto" w:fill="auto"/>
        </w:rPr>
      </w:pPr>
      <w:r w:rsidRPr="00FF71BA">
        <w:rPr>
          <w:rStyle w:val="summary-span-value"/>
          <w:color w:val="auto"/>
        </w:rPr>
        <w:t xml:space="preserve">Złożone w styczniu i kwietniu 2021 roku, za pośrednictwem systemu SL2014, wnioski o płatność za okres od października do grudnia 2020 roku oraz od stycznia do marca 2021 roku; dla projektu partnerskiego „Liga eSzkoła”; były w okresie wakacyjnym nadal weryfikowane i korygowane przez Instytucję Zarządzającą WRPO 2014+. </w:t>
      </w:r>
      <w:r w:rsidRPr="00FF71BA">
        <w:rPr>
          <w:color w:val="auto"/>
        </w:rPr>
        <w:t>Kolejny – jedenasty – wniosek o płatność częściową</w:t>
      </w:r>
      <w:r w:rsidRPr="00FF71BA">
        <w:rPr>
          <w:rStyle w:val="summary-span-value"/>
          <w:color w:val="auto"/>
        </w:rPr>
        <w:t xml:space="preserve"> wysłaliśmy </w:t>
      </w:r>
      <w:r w:rsidRPr="00FF71BA">
        <w:rPr>
          <w:color w:val="auto"/>
        </w:rPr>
        <w:t>7 lipca br.. Wniosek obejmował</w:t>
      </w:r>
      <w:r w:rsidRPr="00FF71BA">
        <w:rPr>
          <w:rStyle w:val="summary-span-value"/>
          <w:color w:val="auto"/>
        </w:rPr>
        <w:t xml:space="preserve"> okres od 1 kwietnia do 30 czerwca 2021 roku. </w:t>
      </w:r>
      <w:r w:rsidRPr="00FF71BA">
        <w:rPr>
          <w:color w:val="auto"/>
        </w:rPr>
        <w:t>Całkowita wartość rozliczanych we wniosku wydatków poniesionych przez Gminę Kórnik wyniosła 6.990,12</w:t>
      </w:r>
      <w:r>
        <w:rPr>
          <w:color w:val="auto"/>
        </w:rPr>
        <w:t> zł, nie wnioskowaliśmy o </w:t>
      </w:r>
      <w:r w:rsidRPr="00FF71BA">
        <w:rPr>
          <w:color w:val="auto"/>
        </w:rPr>
        <w:t>zaliczkę. W okresie obejmującym wniosek o płatność prowadzone były zajęcia projektowe dla uczniów klas I-III i IV-VIII we wszyst</w:t>
      </w:r>
      <w:r>
        <w:rPr>
          <w:color w:val="auto"/>
        </w:rPr>
        <w:t>kich szkołach podstawowych oraz </w:t>
      </w:r>
      <w:r>
        <w:t>22 czerwca br. zorganizowaliśmy Konkurs podsumowujący drugą edycję projektu dla klas I-III.</w:t>
      </w:r>
    </w:p>
    <w:p w:rsidR="007C3D52" w:rsidRPr="008D0AAB" w:rsidRDefault="007C3D52" w:rsidP="007F0B8D">
      <w:pPr>
        <w:pStyle w:val="ListParagraph"/>
        <w:numPr>
          <w:ilvl w:val="0"/>
          <w:numId w:val="37"/>
        </w:numPr>
        <w:shd w:val="clear" w:color="auto" w:fill="auto"/>
        <w:ind w:left="284" w:right="-2" w:hanging="284"/>
        <w:rPr>
          <w:rStyle w:val="summary-span-value"/>
          <w:color w:val="auto"/>
        </w:rPr>
      </w:pPr>
      <w:r w:rsidRPr="00797C4A">
        <w:rPr>
          <w:rStyle w:val="summary-span-value"/>
          <w:color w:val="auto"/>
          <w:shd w:val="clear" w:color="auto" w:fill="auto"/>
        </w:rPr>
        <w:t>Spraw</w:t>
      </w:r>
      <w:r>
        <w:rPr>
          <w:rStyle w:val="summary-span-value"/>
          <w:color w:val="auto"/>
          <w:shd w:val="clear" w:color="auto" w:fill="auto"/>
        </w:rPr>
        <w:t>ozdania częściowe za okres od 1 do 30 czerwca</w:t>
      </w:r>
      <w:r w:rsidRPr="00797C4A">
        <w:rPr>
          <w:rStyle w:val="summary-span-value"/>
          <w:color w:val="auto"/>
          <w:shd w:val="clear" w:color="auto" w:fill="auto"/>
        </w:rPr>
        <w:t xml:space="preserve"> br. z rozliczenia grantu na wsparcie instytucji pomocy integracji społecznej oraz pieczy zastępczej na terenie Województwa Wiel</w:t>
      </w:r>
      <w:r>
        <w:rPr>
          <w:rStyle w:val="summary-span-value"/>
          <w:color w:val="auto"/>
          <w:shd w:val="clear" w:color="auto" w:fill="auto"/>
        </w:rPr>
        <w:t xml:space="preserve">kopolskiego w związku z </w:t>
      </w:r>
      <w:r w:rsidRPr="00797C4A">
        <w:rPr>
          <w:rStyle w:val="summary-span-value"/>
          <w:color w:val="auto"/>
          <w:shd w:val="clear" w:color="auto" w:fill="auto"/>
        </w:rPr>
        <w:t>zapobieganiem, przeci</w:t>
      </w:r>
      <w:r>
        <w:rPr>
          <w:rStyle w:val="summary-span-value"/>
          <w:color w:val="auto"/>
          <w:shd w:val="clear" w:color="auto" w:fill="auto"/>
        </w:rPr>
        <w:t>wdziałaniem i zwalczaniem COVID</w:t>
      </w:r>
      <w:r>
        <w:rPr>
          <w:rStyle w:val="summary-span-value"/>
          <w:color w:val="auto"/>
          <w:shd w:val="clear" w:color="auto" w:fill="auto"/>
        </w:rPr>
        <w:noBreakHyphen/>
      </w:r>
      <w:r w:rsidRPr="00797C4A">
        <w:rPr>
          <w:rStyle w:val="summary-span-value"/>
          <w:color w:val="auto"/>
          <w:shd w:val="clear" w:color="auto" w:fill="auto"/>
        </w:rPr>
        <w:t xml:space="preserve">19; w ramach projektu „STOP COVID-19 </w:t>
      </w:r>
      <w:r>
        <w:rPr>
          <w:color w:val="auto"/>
          <w:lang w:eastAsia="en-US"/>
        </w:rPr>
        <w:t>Bezpieczne systemy społeczne w </w:t>
      </w:r>
      <w:r w:rsidRPr="00797C4A">
        <w:rPr>
          <w:color w:val="auto"/>
          <w:lang w:eastAsia="en-US"/>
        </w:rPr>
        <w:t>Wielkopolsce</w:t>
      </w:r>
      <w:r w:rsidRPr="00797C4A">
        <w:rPr>
          <w:rStyle w:val="summary-span-value"/>
          <w:color w:val="auto"/>
          <w:shd w:val="clear" w:color="auto" w:fill="auto"/>
        </w:rPr>
        <w:t>”</w:t>
      </w:r>
      <w:r>
        <w:rPr>
          <w:rStyle w:val="summary-span-value"/>
          <w:color w:val="auto"/>
          <w:shd w:val="clear" w:color="auto" w:fill="auto"/>
        </w:rPr>
        <w:t>;</w:t>
      </w:r>
      <w:r w:rsidRPr="00797C4A">
        <w:rPr>
          <w:color w:val="auto"/>
          <w:lang w:eastAsia="en-US"/>
        </w:rPr>
        <w:t xml:space="preserve"> </w:t>
      </w:r>
      <w:r w:rsidRPr="00797C4A">
        <w:rPr>
          <w:rStyle w:val="summary-span-value"/>
          <w:color w:val="auto"/>
          <w:shd w:val="clear" w:color="auto" w:fill="auto"/>
        </w:rPr>
        <w:t>przekazane zostały do Regionalneg</w:t>
      </w:r>
      <w:r>
        <w:rPr>
          <w:rStyle w:val="summary-span-value"/>
          <w:color w:val="auto"/>
          <w:shd w:val="clear" w:color="auto" w:fill="auto"/>
        </w:rPr>
        <w:t>o Ośrodka Polityki Społecznej w </w:t>
      </w:r>
      <w:r w:rsidRPr="00797C4A">
        <w:rPr>
          <w:rStyle w:val="summary-span-value"/>
          <w:color w:val="auto"/>
          <w:shd w:val="clear" w:color="auto" w:fill="auto"/>
        </w:rPr>
        <w:t xml:space="preserve">Poznaniu przez Ośrodek Pomocy Społecznej i </w:t>
      </w:r>
      <w:r>
        <w:rPr>
          <w:rStyle w:val="summary-span-value"/>
          <w:color w:val="auto"/>
          <w:shd w:val="clear" w:color="auto" w:fill="auto"/>
        </w:rPr>
        <w:t xml:space="preserve">Środowiskowy Dom Samopomocy </w:t>
      </w:r>
      <w:r w:rsidRPr="00797C4A">
        <w:t>w</w:t>
      </w:r>
      <w:r>
        <w:t> </w:t>
      </w:r>
      <w:r w:rsidRPr="00797C4A">
        <w:t>Kórniku</w:t>
      </w:r>
      <w:r>
        <w:rPr>
          <w:rStyle w:val="summary-span-value"/>
          <w:color w:val="auto"/>
          <w:shd w:val="clear" w:color="auto" w:fill="auto"/>
        </w:rPr>
        <w:t xml:space="preserve"> 14 lipca br..</w:t>
      </w:r>
    </w:p>
    <w:p w:rsidR="007C3D52" w:rsidRPr="008D0AAB" w:rsidRDefault="007C3D52" w:rsidP="007F0B8D">
      <w:pPr>
        <w:pStyle w:val="ListParagraph"/>
        <w:numPr>
          <w:ilvl w:val="0"/>
          <w:numId w:val="37"/>
        </w:numPr>
        <w:shd w:val="clear" w:color="auto" w:fill="auto"/>
        <w:ind w:left="284" w:right="-2" w:hanging="284"/>
        <w:rPr>
          <w:color w:val="auto"/>
          <w:shd w:val="clear" w:color="auto" w:fill="auto"/>
        </w:rPr>
      </w:pPr>
      <w:r>
        <w:rPr>
          <w:rStyle w:val="summary-span-value"/>
          <w:color w:val="auto"/>
        </w:rPr>
        <w:t>Złożony</w:t>
      </w:r>
      <w:r w:rsidRPr="0058221A">
        <w:rPr>
          <w:rStyle w:val="summary-span-value"/>
          <w:color w:val="auto"/>
        </w:rPr>
        <w:t xml:space="preserve"> w</w:t>
      </w:r>
      <w:r>
        <w:rPr>
          <w:rStyle w:val="summary-span-value"/>
          <w:color w:val="auto"/>
        </w:rPr>
        <w:t xml:space="preserve"> styczniu 2021 roku wniosek</w:t>
      </w:r>
      <w:r w:rsidRPr="0058221A">
        <w:rPr>
          <w:rStyle w:val="summary-span-value"/>
          <w:color w:val="auto"/>
        </w:rPr>
        <w:t xml:space="preserve"> o płatność dla projektu „Utworzenie nowych miejsc przedszkolnych oraz zwiększenie szans edukacyjnych dzieci w</w:t>
      </w:r>
      <w:r>
        <w:rPr>
          <w:rStyle w:val="summary-span-value"/>
          <w:color w:val="auto"/>
        </w:rPr>
        <w:t xml:space="preserve"> </w:t>
      </w:r>
      <w:r w:rsidRPr="0058221A">
        <w:rPr>
          <w:rStyle w:val="summary-span-value"/>
          <w:color w:val="auto"/>
        </w:rPr>
        <w:t xml:space="preserve">przedszkolu w Szczodrzykowie, w gminie Kórnik” </w:t>
      </w:r>
      <w:r>
        <w:rPr>
          <w:rStyle w:val="summary-span-value"/>
          <w:color w:val="auto"/>
        </w:rPr>
        <w:t xml:space="preserve">- </w:t>
      </w:r>
      <w:r w:rsidRPr="0058221A">
        <w:rPr>
          <w:rStyle w:val="summary-span-value"/>
          <w:color w:val="auto"/>
        </w:rPr>
        <w:t>za okres od listopada do grudnia 2020 roku (w</w:t>
      </w:r>
      <w:r w:rsidRPr="0058221A">
        <w:rPr>
          <w:color w:val="auto"/>
        </w:rPr>
        <w:t xml:space="preserve">niosek nr 9 - końcowy) </w:t>
      </w:r>
      <w:r>
        <w:rPr>
          <w:color w:val="auto"/>
        </w:rPr>
        <w:t xml:space="preserve">- </w:t>
      </w:r>
      <w:r>
        <w:rPr>
          <w:rStyle w:val="summary-span-value"/>
          <w:color w:val="auto"/>
        </w:rPr>
        <w:t>w lipcu i sierpniu był nadal weryfikowany i uzupełniany</w:t>
      </w:r>
      <w:r>
        <w:rPr>
          <w:rStyle w:val="summary-span-value"/>
          <w:color w:val="auto"/>
          <w:shd w:val="clear" w:color="auto" w:fill="auto"/>
        </w:rPr>
        <w:t xml:space="preserve">. </w:t>
      </w:r>
    </w:p>
    <w:p w:rsidR="007C3D52" w:rsidRPr="00B3258E" w:rsidRDefault="007C3D52" w:rsidP="007F0B8D">
      <w:pPr>
        <w:pStyle w:val="ListParagraph"/>
        <w:numPr>
          <w:ilvl w:val="0"/>
          <w:numId w:val="37"/>
        </w:numPr>
        <w:shd w:val="clear" w:color="auto" w:fill="auto"/>
        <w:ind w:left="284" w:right="-2" w:hanging="284"/>
        <w:rPr>
          <w:color w:val="auto"/>
          <w:shd w:val="clear" w:color="auto" w:fill="auto"/>
        </w:rPr>
      </w:pPr>
      <w:r>
        <w:t>Trzy wnioski o dofinansowanie z programu „Polski Ład” złożyliśmy 4 sierpnia br. Pierwszy z wniosków dotyczył inwestycji z zakresu infrastruktury wodno-kanalizacyjnej - budowy sieci wodociągowej w miejscowości Pierzchno i Runowo, a drugi infrastruktury sportowej - budowy krytego boiska-lodowiska wraz z zapleczem socjalnym i infrastrukturą na terenie KCRiS OAZA Błonie w Kórniku. Trzecią, i jednocześnie największą inwestycją, o której dofinansowanie się ubiegamy jest budowa Zintegrowanego Węzła Przesiadkowego przy stacji kolejowej Gądki wraz ze ścieżkami rowerowymi i ciągami komunikacyjnymi, w ramach priorytetu dotyczącego infrastruktury drogowej.</w:t>
      </w:r>
    </w:p>
    <w:p w:rsidR="007C3D52" w:rsidRDefault="007C3D52" w:rsidP="007F0B8D">
      <w:pPr>
        <w:pStyle w:val="ListParagraph"/>
        <w:numPr>
          <w:ilvl w:val="0"/>
          <w:numId w:val="37"/>
        </w:numPr>
        <w:shd w:val="clear" w:color="auto" w:fill="auto"/>
        <w:ind w:left="284" w:right="-2" w:hanging="284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t xml:space="preserve">W związku ze zmniejszeniem po przetargu kosztów przebudowy drogi gminnej ul. Jaśminowej w miejscowości Kamionki, w sierpniu br. zaktualizowaliśmy dokumenty będące załącznikami do umowy o dofinansowanie inwestycji w ramach Rządowego Funduszu Rozwoju Dróg. </w:t>
      </w:r>
      <w:r w:rsidRPr="00B3258E">
        <w:rPr>
          <w:color w:val="auto"/>
          <w:shd w:val="clear" w:color="auto" w:fill="auto"/>
        </w:rPr>
        <w:t xml:space="preserve">Na podstawie </w:t>
      </w:r>
      <w:r>
        <w:rPr>
          <w:color w:val="auto"/>
          <w:shd w:val="clear" w:color="auto" w:fill="auto"/>
        </w:rPr>
        <w:t xml:space="preserve">zaktualizowanego harmonogramu rzeczowo-finansowego </w:t>
      </w:r>
      <w:r w:rsidRPr="00B3258E">
        <w:rPr>
          <w:color w:val="auto"/>
          <w:shd w:val="clear" w:color="auto" w:fill="auto"/>
        </w:rPr>
        <w:t xml:space="preserve">otrzymamy na realizację inwestycji </w:t>
      </w:r>
      <w:r>
        <w:rPr>
          <w:color w:val="auto"/>
          <w:shd w:val="clear" w:color="auto" w:fill="auto"/>
        </w:rPr>
        <w:t>297.196,51</w:t>
      </w:r>
      <w:r w:rsidRPr="00B3258E">
        <w:rPr>
          <w:color w:val="auto"/>
          <w:shd w:val="clear" w:color="auto" w:fill="auto"/>
        </w:rPr>
        <w:t xml:space="preserve"> zł</w:t>
      </w:r>
      <w:r>
        <w:rPr>
          <w:color w:val="auto"/>
          <w:shd w:val="clear" w:color="auto" w:fill="auto"/>
        </w:rPr>
        <w:t xml:space="preserve"> (co stanowi 50% kosztów kwalifikowanych)</w:t>
      </w:r>
      <w:r w:rsidRPr="00B3258E">
        <w:rPr>
          <w:color w:val="auto"/>
          <w:shd w:val="clear" w:color="auto" w:fill="auto"/>
        </w:rPr>
        <w:t>.</w:t>
      </w:r>
    </w:p>
    <w:p w:rsidR="007C3D52" w:rsidRPr="008D0AAB" w:rsidRDefault="007C3D52" w:rsidP="007F0B8D">
      <w:pPr>
        <w:pStyle w:val="ListParagraph"/>
        <w:numPr>
          <w:ilvl w:val="0"/>
          <w:numId w:val="37"/>
        </w:numPr>
        <w:shd w:val="clear" w:color="auto" w:fill="auto"/>
        <w:ind w:left="284" w:right="-2" w:hanging="284"/>
        <w:rPr>
          <w:rStyle w:val="summary-span-value"/>
          <w:color w:val="auto"/>
          <w:shd w:val="clear" w:color="auto" w:fill="auto"/>
        </w:rPr>
      </w:pPr>
      <w:r w:rsidRPr="006A1D4F">
        <w:rPr>
          <w:color w:val="auto"/>
          <w:shd w:val="clear" w:color="auto" w:fill="auto"/>
        </w:rPr>
        <w:t xml:space="preserve">W związku z wyborem do dofinansowania w ramach programu „Kulisy kultury”, zadania inwestycyjno-remontowego dotyczącego </w:t>
      </w:r>
      <w:r w:rsidRPr="006A1D4F">
        <w:rPr>
          <w:rStyle w:val="summary-span-value"/>
          <w:color w:val="auto"/>
        </w:rPr>
        <w:t>wymiany oświetlenia sali teatralnej Kórnickiego Ośrodka Kultury na potrzeby wystawiennicze</w:t>
      </w:r>
      <w:r>
        <w:rPr>
          <w:rStyle w:val="summary-span-value"/>
          <w:color w:val="auto"/>
        </w:rPr>
        <w:t>,</w:t>
      </w:r>
      <w:r w:rsidRPr="006A1D4F">
        <w:rPr>
          <w:rStyle w:val="summary-span-value"/>
          <w:color w:val="auto"/>
        </w:rPr>
        <w:t xml:space="preserve"> w sierpniu br. złożono do Departamentu Kultury Urzędu Marszałkowskiego Województwa Wielkopolskiego dokumenty niezbędne do podpisania umowy. Zaktualizowano również kosztorys inwestycji – koszt całkowity planowany jest na 25.891,50 zł, a dofin</w:t>
      </w:r>
      <w:r>
        <w:rPr>
          <w:rStyle w:val="summary-span-value"/>
          <w:color w:val="auto"/>
        </w:rPr>
        <w:t>ansowanie wyniesie 11.000,00 zł.</w:t>
      </w:r>
    </w:p>
    <w:p w:rsidR="007C3D52" w:rsidRDefault="007C3D52" w:rsidP="007F0B8D">
      <w:pPr>
        <w:pStyle w:val="ListParagraph"/>
        <w:numPr>
          <w:ilvl w:val="0"/>
          <w:numId w:val="37"/>
        </w:numPr>
        <w:shd w:val="clear" w:color="auto" w:fill="auto"/>
        <w:tabs>
          <w:tab w:val="left" w:pos="284"/>
        </w:tabs>
        <w:ind w:left="284" w:right="-2" w:hanging="284"/>
        <w:rPr>
          <w:color w:val="auto"/>
          <w:shd w:val="clear" w:color="auto" w:fill="auto"/>
        </w:rPr>
      </w:pPr>
      <w:r w:rsidRPr="000072BB">
        <w:rPr>
          <w:color w:val="auto"/>
          <w:shd w:val="clear" w:color="auto" w:fill="auto"/>
        </w:rPr>
        <w:t xml:space="preserve">Burmistrz Przemysław Pacholski </w:t>
      </w:r>
      <w:r>
        <w:rPr>
          <w:color w:val="auto"/>
          <w:shd w:val="clear" w:color="auto" w:fill="auto"/>
        </w:rPr>
        <w:t>wraz ze</w:t>
      </w:r>
      <w:r w:rsidRPr="000072BB">
        <w:rPr>
          <w:color w:val="auto"/>
          <w:shd w:val="clear" w:color="auto" w:fill="auto"/>
        </w:rPr>
        <w:t xml:space="preserve"> Skarbnik</w:t>
      </w:r>
      <w:r>
        <w:rPr>
          <w:color w:val="auto"/>
          <w:shd w:val="clear" w:color="auto" w:fill="auto"/>
        </w:rPr>
        <w:t>iem Gminy -</w:t>
      </w:r>
      <w:r w:rsidRPr="000072BB">
        <w:rPr>
          <w:color w:val="auto"/>
          <w:shd w:val="clear" w:color="auto" w:fill="auto"/>
        </w:rPr>
        <w:t xml:space="preserve"> Katarzyną Szamałek podpisali 17 sierpnia br. umowę w sprawie dofinansowania budowy zaplecza szatniowo-sanitarnego przy boisku piłkarskim w Kamionkach. Dofinansowania </w:t>
      </w:r>
      <w:r>
        <w:rPr>
          <w:color w:val="auto"/>
          <w:shd w:val="clear" w:color="auto" w:fill="auto"/>
        </w:rPr>
        <w:t>w kwocie 100.000</w:t>
      </w:r>
      <w:r w:rsidRPr="000072BB">
        <w:rPr>
          <w:color w:val="auto"/>
          <w:shd w:val="clear" w:color="auto" w:fill="auto"/>
        </w:rPr>
        <w:t xml:space="preserve"> zł, </w:t>
      </w:r>
      <w:r>
        <w:rPr>
          <w:color w:val="auto"/>
          <w:shd w:val="clear" w:color="auto" w:fill="auto"/>
        </w:rPr>
        <w:t>w </w:t>
      </w:r>
      <w:r w:rsidRPr="000072BB">
        <w:rPr>
          <w:color w:val="auto"/>
          <w:shd w:val="clear" w:color="auto" w:fill="auto"/>
        </w:rPr>
        <w:t xml:space="preserve">ramach programu „Szatnia na Medal” udzielił Samorząd Województwa Wielkopolskiego. Umowę w imieniu </w:t>
      </w:r>
      <w:hyperlink r:id="rId7" w:history="1">
        <w:r w:rsidRPr="000072BB">
          <w:rPr>
            <w:color w:val="auto"/>
            <w:shd w:val="clear" w:color="auto" w:fill="auto"/>
          </w:rPr>
          <w:t>Urząd Marszałkowski Województwa Wielkopolskiego</w:t>
        </w:r>
      </w:hyperlink>
      <w:r w:rsidRPr="000072BB">
        <w:rPr>
          <w:color w:val="auto"/>
          <w:shd w:val="clear" w:color="auto" w:fill="auto"/>
        </w:rPr>
        <w:t xml:space="preserve"> podpisała członkini Zarządu Paulina Stochniałek.</w:t>
      </w:r>
    </w:p>
    <w:p w:rsidR="007C3D52" w:rsidRPr="00FF71BA" w:rsidRDefault="007C3D52" w:rsidP="007F0B8D">
      <w:pPr>
        <w:pStyle w:val="ListParagraph"/>
        <w:numPr>
          <w:ilvl w:val="0"/>
          <w:numId w:val="37"/>
        </w:numPr>
        <w:shd w:val="clear" w:color="auto" w:fill="auto"/>
        <w:tabs>
          <w:tab w:val="left" w:pos="284"/>
        </w:tabs>
        <w:ind w:left="284" w:right="-2" w:hanging="284"/>
        <w:rPr>
          <w:rStyle w:val="summary-span-value"/>
          <w:color w:val="auto"/>
          <w:shd w:val="clear" w:color="auto" w:fill="auto"/>
        </w:rPr>
      </w:pPr>
      <w:r>
        <w:t xml:space="preserve">W Wielkopolskim Urzędzie Wojewódzkim w Poznaniu </w:t>
      </w:r>
      <w:r>
        <w:rPr>
          <w:color w:val="auto"/>
        </w:rPr>
        <w:t>1</w:t>
      </w:r>
      <w:r w:rsidRPr="00B92CA6">
        <w:rPr>
          <w:rStyle w:val="summary-span-value"/>
          <w:color w:val="auto"/>
        </w:rPr>
        <w:t xml:space="preserve">7 sierpnia br. złożyliśmy </w:t>
      </w:r>
      <w:r>
        <w:t>wnioski o </w:t>
      </w:r>
      <w:r w:rsidRPr="0012570E">
        <w:t>dofinansowanie</w:t>
      </w:r>
      <w:r>
        <w:t>;</w:t>
      </w:r>
      <w:r w:rsidRPr="0012570E">
        <w:t xml:space="preserve"> </w:t>
      </w:r>
      <w:r>
        <w:t>z Rządowego Funduszu Rozwoju Dróg; zadań dotyczących: budowy drogi - ul. Szerokiej w Robakowie (ok. 0,85 km) oraz przebudowy drogi – ul. Wiosennej w Borówcu (ok. 0,6 km). Całkowity koszt inwestycji w Robakowie szacowany jest na </w:t>
      </w:r>
      <w:bookmarkStart w:id="0" w:name="_GoBack"/>
      <w:bookmarkEnd w:id="0"/>
      <w:r>
        <w:t>2.757.961,40 zł, a w Borówcu na 1.166.920,54 zł.</w:t>
      </w:r>
    </w:p>
    <w:sectPr w:rsidR="007C3D52" w:rsidRPr="00FF71BA" w:rsidSect="00A02A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52" w:rsidRDefault="007C3D52" w:rsidP="0050123A">
      <w:pPr>
        <w:spacing w:line="240" w:lineRule="auto"/>
      </w:pPr>
      <w:r>
        <w:separator/>
      </w:r>
    </w:p>
  </w:endnote>
  <w:endnote w:type="continuationSeparator" w:id="0">
    <w:p w:rsidR="007C3D52" w:rsidRDefault="007C3D52" w:rsidP="00501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52" w:rsidRDefault="007C3D52" w:rsidP="0050123A">
      <w:pPr>
        <w:spacing w:line="240" w:lineRule="auto"/>
      </w:pPr>
      <w:r>
        <w:separator/>
      </w:r>
    </w:p>
  </w:footnote>
  <w:footnote w:type="continuationSeparator" w:id="0">
    <w:p w:rsidR="007C3D52" w:rsidRDefault="007C3D52" w:rsidP="005012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A3"/>
    <w:multiLevelType w:val="hybridMultilevel"/>
    <w:tmpl w:val="CD06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414"/>
    <w:multiLevelType w:val="hybridMultilevel"/>
    <w:tmpl w:val="7A2C5E76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27287E"/>
    <w:multiLevelType w:val="hybridMultilevel"/>
    <w:tmpl w:val="C28893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54A9B"/>
    <w:multiLevelType w:val="hybridMultilevel"/>
    <w:tmpl w:val="E1AE5DC4"/>
    <w:lvl w:ilvl="0" w:tplc="CD4201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1" w:tplc="A0566A98">
      <w:start w:val="3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DD14AAA"/>
    <w:multiLevelType w:val="hybridMultilevel"/>
    <w:tmpl w:val="20E20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E04E61"/>
    <w:multiLevelType w:val="hybridMultilevel"/>
    <w:tmpl w:val="EB86136E"/>
    <w:lvl w:ilvl="0" w:tplc="1A904B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0EFD"/>
    <w:multiLevelType w:val="hybridMultilevel"/>
    <w:tmpl w:val="570033C2"/>
    <w:lvl w:ilvl="0" w:tplc="E91A1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E69D9"/>
    <w:multiLevelType w:val="hybridMultilevel"/>
    <w:tmpl w:val="76F2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351A"/>
    <w:multiLevelType w:val="hybridMultilevel"/>
    <w:tmpl w:val="37D8E2EE"/>
    <w:lvl w:ilvl="0" w:tplc="1A904B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7311"/>
    <w:multiLevelType w:val="hybridMultilevel"/>
    <w:tmpl w:val="F704012C"/>
    <w:lvl w:ilvl="0" w:tplc="04150017">
      <w:start w:val="1"/>
      <w:numFmt w:val="lowerLetter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4DC1"/>
    <w:multiLevelType w:val="hybridMultilevel"/>
    <w:tmpl w:val="D250DF12"/>
    <w:lvl w:ilvl="0" w:tplc="729A02F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270B2"/>
    <w:multiLevelType w:val="hybridMultilevel"/>
    <w:tmpl w:val="4DE0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3F84"/>
    <w:multiLevelType w:val="hybridMultilevel"/>
    <w:tmpl w:val="0390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758C"/>
    <w:multiLevelType w:val="hybridMultilevel"/>
    <w:tmpl w:val="794E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F6BA0"/>
    <w:multiLevelType w:val="hybridMultilevel"/>
    <w:tmpl w:val="3B020B40"/>
    <w:lvl w:ilvl="0" w:tplc="72F456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3F3"/>
    <w:multiLevelType w:val="hybridMultilevel"/>
    <w:tmpl w:val="47AAC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513AB4"/>
    <w:multiLevelType w:val="hybridMultilevel"/>
    <w:tmpl w:val="8120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74E0D"/>
    <w:multiLevelType w:val="hybridMultilevel"/>
    <w:tmpl w:val="FAC2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55D3F"/>
    <w:multiLevelType w:val="hybridMultilevel"/>
    <w:tmpl w:val="291454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B24ED5"/>
    <w:multiLevelType w:val="hybridMultilevel"/>
    <w:tmpl w:val="5DBC8DB6"/>
    <w:lvl w:ilvl="0" w:tplc="F620ED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64B85760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>
    <w:nsid w:val="43C8062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69866AC"/>
    <w:multiLevelType w:val="hybridMultilevel"/>
    <w:tmpl w:val="30C8B70A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E4FC4"/>
    <w:multiLevelType w:val="hybridMultilevel"/>
    <w:tmpl w:val="A13A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957CD"/>
    <w:multiLevelType w:val="hybridMultilevel"/>
    <w:tmpl w:val="495E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0179"/>
    <w:multiLevelType w:val="hybridMultilevel"/>
    <w:tmpl w:val="3FAE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01DAD"/>
    <w:multiLevelType w:val="hybridMultilevel"/>
    <w:tmpl w:val="5414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811BB"/>
    <w:multiLevelType w:val="hybridMultilevel"/>
    <w:tmpl w:val="EFE2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92B1B"/>
    <w:multiLevelType w:val="hybridMultilevel"/>
    <w:tmpl w:val="2004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F7E9C"/>
    <w:multiLevelType w:val="hybridMultilevel"/>
    <w:tmpl w:val="26B208A0"/>
    <w:lvl w:ilvl="0" w:tplc="38F8DB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549A4"/>
    <w:multiLevelType w:val="hybridMultilevel"/>
    <w:tmpl w:val="C28893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D0B0C"/>
    <w:multiLevelType w:val="hybridMultilevel"/>
    <w:tmpl w:val="B8CE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16C14"/>
    <w:multiLevelType w:val="hybridMultilevel"/>
    <w:tmpl w:val="FC18D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216BC"/>
    <w:multiLevelType w:val="hybridMultilevel"/>
    <w:tmpl w:val="C84C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1364A"/>
    <w:multiLevelType w:val="hybridMultilevel"/>
    <w:tmpl w:val="039013C0"/>
    <w:lvl w:ilvl="0" w:tplc="0415000F">
      <w:start w:val="1"/>
      <w:numFmt w:val="decimal"/>
      <w:pStyle w:val="Nor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E2873"/>
    <w:multiLevelType w:val="hybridMultilevel"/>
    <w:tmpl w:val="FB6C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7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34"/>
  </w:num>
  <w:num w:numId="9">
    <w:abstractNumId w:val="10"/>
  </w:num>
  <w:num w:numId="10">
    <w:abstractNumId w:val="0"/>
  </w:num>
  <w:num w:numId="11">
    <w:abstractNumId w:val="31"/>
  </w:num>
  <w:num w:numId="12">
    <w:abstractNumId w:val="18"/>
  </w:num>
  <w:num w:numId="13">
    <w:abstractNumId w:val="17"/>
  </w:num>
  <w:num w:numId="14">
    <w:abstractNumId w:val="28"/>
  </w:num>
  <w:num w:numId="15">
    <w:abstractNumId w:val="25"/>
  </w:num>
  <w:num w:numId="16">
    <w:abstractNumId w:val="13"/>
  </w:num>
  <w:num w:numId="17">
    <w:abstractNumId w:val="22"/>
  </w:num>
  <w:num w:numId="18">
    <w:abstractNumId w:val="23"/>
  </w:num>
  <w:num w:numId="19">
    <w:abstractNumId w:val="24"/>
  </w:num>
  <w:num w:numId="20">
    <w:abstractNumId w:val="26"/>
  </w:num>
  <w:num w:numId="21">
    <w:abstractNumId w:val="15"/>
  </w:num>
  <w:num w:numId="22">
    <w:abstractNumId w:val="32"/>
  </w:num>
  <w:num w:numId="23">
    <w:abstractNumId w:val="6"/>
  </w:num>
  <w:num w:numId="24">
    <w:abstractNumId w:val="7"/>
  </w:num>
  <w:num w:numId="25">
    <w:abstractNumId w:val="16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  <w:num w:numId="34">
    <w:abstractNumId w:val="14"/>
  </w:num>
  <w:num w:numId="35">
    <w:abstractNumId w:val="21"/>
  </w:num>
  <w:num w:numId="36">
    <w:abstractNumId w:val="30"/>
  </w:num>
  <w:num w:numId="37">
    <w:abstractNumId w:val="29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C44"/>
    <w:rsid w:val="0000433A"/>
    <w:rsid w:val="00005EEF"/>
    <w:rsid w:val="00006F66"/>
    <w:rsid w:val="000072BB"/>
    <w:rsid w:val="00010EA2"/>
    <w:rsid w:val="0001321B"/>
    <w:rsid w:val="00015973"/>
    <w:rsid w:val="00024380"/>
    <w:rsid w:val="00024768"/>
    <w:rsid w:val="000268A2"/>
    <w:rsid w:val="00027ECB"/>
    <w:rsid w:val="000307BE"/>
    <w:rsid w:val="00046285"/>
    <w:rsid w:val="0004747B"/>
    <w:rsid w:val="00051EA6"/>
    <w:rsid w:val="00052343"/>
    <w:rsid w:val="0005483A"/>
    <w:rsid w:val="00057BE6"/>
    <w:rsid w:val="00061708"/>
    <w:rsid w:val="0006236F"/>
    <w:rsid w:val="00062937"/>
    <w:rsid w:val="00063C23"/>
    <w:rsid w:val="00070E34"/>
    <w:rsid w:val="00073EFA"/>
    <w:rsid w:val="00085646"/>
    <w:rsid w:val="000856CA"/>
    <w:rsid w:val="000A0365"/>
    <w:rsid w:val="000A0D2E"/>
    <w:rsid w:val="000A2274"/>
    <w:rsid w:val="000A2605"/>
    <w:rsid w:val="000A3336"/>
    <w:rsid w:val="000A4840"/>
    <w:rsid w:val="000A4B7F"/>
    <w:rsid w:val="000A4C10"/>
    <w:rsid w:val="000A6A55"/>
    <w:rsid w:val="000B1204"/>
    <w:rsid w:val="000B2531"/>
    <w:rsid w:val="000B2BF9"/>
    <w:rsid w:val="000B51A4"/>
    <w:rsid w:val="000B71CD"/>
    <w:rsid w:val="000B76CE"/>
    <w:rsid w:val="000C495B"/>
    <w:rsid w:val="000C6174"/>
    <w:rsid w:val="000D0C09"/>
    <w:rsid w:val="000D41BB"/>
    <w:rsid w:val="000D478E"/>
    <w:rsid w:val="000D66FE"/>
    <w:rsid w:val="000D7D9B"/>
    <w:rsid w:val="000E15CC"/>
    <w:rsid w:val="000E6ADF"/>
    <w:rsid w:val="00100D3A"/>
    <w:rsid w:val="00102CA0"/>
    <w:rsid w:val="001048A9"/>
    <w:rsid w:val="00111B81"/>
    <w:rsid w:val="00112A3F"/>
    <w:rsid w:val="00112B6F"/>
    <w:rsid w:val="00117032"/>
    <w:rsid w:val="0012570E"/>
    <w:rsid w:val="00130FA0"/>
    <w:rsid w:val="00134C0E"/>
    <w:rsid w:val="00151728"/>
    <w:rsid w:val="00155064"/>
    <w:rsid w:val="00167BFC"/>
    <w:rsid w:val="00175577"/>
    <w:rsid w:val="00175769"/>
    <w:rsid w:val="00177D89"/>
    <w:rsid w:val="00181961"/>
    <w:rsid w:val="00183B2E"/>
    <w:rsid w:val="00187049"/>
    <w:rsid w:val="00187329"/>
    <w:rsid w:val="00190A39"/>
    <w:rsid w:val="00191A64"/>
    <w:rsid w:val="00192821"/>
    <w:rsid w:val="001A0951"/>
    <w:rsid w:val="001A2520"/>
    <w:rsid w:val="001A57CF"/>
    <w:rsid w:val="001A6C44"/>
    <w:rsid w:val="001B0B99"/>
    <w:rsid w:val="001B15C2"/>
    <w:rsid w:val="001B7AA2"/>
    <w:rsid w:val="001B7CB3"/>
    <w:rsid w:val="001C4D0D"/>
    <w:rsid w:val="001C6DC0"/>
    <w:rsid w:val="001D47CB"/>
    <w:rsid w:val="001E3063"/>
    <w:rsid w:val="001E39F4"/>
    <w:rsid w:val="001E643A"/>
    <w:rsid w:val="001E68C1"/>
    <w:rsid w:val="001F170E"/>
    <w:rsid w:val="001F18A4"/>
    <w:rsid w:val="001F4452"/>
    <w:rsid w:val="0020083E"/>
    <w:rsid w:val="00200C45"/>
    <w:rsid w:val="00205C57"/>
    <w:rsid w:val="002100F9"/>
    <w:rsid w:val="00211077"/>
    <w:rsid w:val="00221AFC"/>
    <w:rsid w:val="00221B99"/>
    <w:rsid w:val="00222449"/>
    <w:rsid w:val="00222C0E"/>
    <w:rsid w:val="0022469D"/>
    <w:rsid w:val="002312B8"/>
    <w:rsid w:val="002323A1"/>
    <w:rsid w:val="0023489D"/>
    <w:rsid w:val="00240510"/>
    <w:rsid w:val="0024112B"/>
    <w:rsid w:val="00241F49"/>
    <w:rsid w:val="00242EBE"/>
    <w:rsid w:val="00254084"/>
    <w:rsid w:val="00262A8F"/>
    <w:rsid w:val="002637DF"/>
    <w:rsid w:val="002640BE"/>
    <w:rsid w:val="002655AE"/>
    <w:rsid w:val="0027114F"/>
    <w:rsid w:val="00273CFA"/>
    <w:rsid w:val="00273F92"/>
    <w:rsid w:val="00286BD3"/>
    <w:rsid w:val="002A3549"/>
    <w:rsid w:val="002A5AFF"/>
    <w:rsid w:val="002A5D16"/>
    <w:rsid w:val="002A7AE1"/>
    <w:rsid w:val="002B1995"/>
    <w:rsid w:val="002B25D4"/>
    <w:rsid w:val="002B3AAC"/>
    <w:rsid w:val="002B3DB1"/>
    <w:rsid w:val="002B681B"/>
    <w:rsid w:val="002C75E9"/>
    <w:rsid w:val="002D153D"/>
    <w:rsid w:val="002D3013"/>
    <w:rsid w:val="002D383A"/>
    <w:rsid w:val="002D7B23"/>
    <w:rsid w:val="002F0C36"/>
    <w:rsid w:val="002F1846"/>
    <w:rsid w:val="002F3E1B"/>
    <w:rsid w:val="00300BA7"/>
    <w:rsid w:val="00301F86"/>
    <w:rsid w:val="00304DE7"/>
    <w:rsid w:val="00305BE5"/>
    <w:rsid w:val="00312DB0"/>
    <w:rsid w:val="00313D44"/>
    <w:rsid w:val="0031439C"/>
    <w:rsid w:val="00314DBF"/>
    <w:rsid w:val="00314E3F"/>
    <w:rsid w:val="0031584F"/>
    <w:rsid w:val="00316201"/>
    <w:rsid w:val="003162F8"/>
    <w:rsid w:val="0032448F"/>
    <w:rsid w:val="00325187"/>
    <w:rsid w:val="003266D5"/>
    <w:rsid w:val="0033067A"/>
    <w:rsid w:val="00330866"/>
    <w:rsid w:val="00340E9A"/>
    <w:rsid w:val="0035306B"/>
    <w:rsid w:val="00353315"/>
    <w:rsid w:val="00353518"/>
    <w:rsid w:val="00353D44"/>
    <w:rsid w:val="0035490E"/>
    <w:rsid w:val="00362691"/>
    <w:rsid w:val="00365076"/>
    <w:rsid w:val="00370F02"/>
    <w:rsid w:val="00371B0E"/>
    <w:rsid w:val="0037622E"/>
    <w:rsid w:val="00384D25"/>
    <w:rsid w:val="00387F3B"/>
    <w:rsid w:val="0039376E"/>
    <w:rsid w:val="0039503D"/>
    <w:rsid w:val="0039508B"/>
    <w:rsid w:val="00397CA0"/>
    <w:rsid w:val="00397EE5"/>
    <w:rsid w:val="003A0519"/>
    <w:rsid w:val="003A3D4C"/>
    <w:rsid w:val="003A67EA"/>
    <w:rsid w:val="003A7F01"/>
    <w:rsid w:val="003B0CD4"/>
    <w:rsid w:val="003B56E7"/>
    <w:rsid w:val="003C125F"/>
    <w:rsid w:val="003C1CE0"/>
    <w:rsid w:val="003C3E6E"/>
    <w:rsid w:val="003C43C8"/>
    <w:rsid w:val="003D4F4A"/>
    <w:rsid w:val="003E6BDB"/>
    <w:rsid w:val="003E7761"/>
    <w:rsid w:val="003F4801"/>
    <w:rsid w:val="00400F66"/>
    <w:rsid w:val="004019E6"/>
    <w:rsid w:val="00402E5A"/>
    <w:rsid w:val="0040686A"/>
    <w:rsid w:val="00406E5A"/>
    <w:rsid w:val="00412686"/>
    <w:rsid w:val="00414060"/>
    <w:rsid w:val="00420308"/>
    <w:rsid w:val="0043243F"/>
    <w:rsid w:val="00433595"/>
    <w:rsid w:val="00433F46"/>
    <w:rsid w:val="004355BE"/>
    <w:rsid w:val="00437490"/>
    <w:rsid w:val="004469E1"/>
    <w:rsid w:val="00447590"/>
    <w:rsid w:val="00457050"/>
    <w:rsid w:val="00457DEE"/>
    <w:rsid w:val="004628AC"/>
    <w:rsid w:val="00471FC9"/>
    <w:rsid w:val="00474260"/>
    <w:rsid w:val="00475041"/>
    <w:rsid w:val="004755E0"/>
    <w:rsid w:val="004769AB"/>
    <w:rsid w:val="0048176F"/>
    <w:rsid w:val="004905F7"/>
    <w:rsid w:val="00490D4F"/>
    <w:rsid w:val="004943E0"/>
    <w:rsid w:val="004A489A"/>
    <w:rsid w:val="004A4CA9"/>
    <w:rsid w:val="004A6EC6"/>
    <w:rsid w:val="004B54CF"/>
    <w:rsid w:val="004C0AE2"/>
    <w:rsid w:val="004C4841"/>
    <w:rsid w:val="004C7172"/>
    <w:rsid w:val="004D4C00"/>
    <w:rsid w:val="004D7CF6"/>
    <w:rsid w:val="004E08D4"/>
    <w:rsid w:val="004E268D"/>
    <w:rsid w:val="004E3E04"/>
    <w:rsid w:val="004E6B6A"/>
    <w:rsid w:val="004F12F7"/>
    <w:rsid w:val="004F3B40"/>
    <w:rsid w:val="004F51B8"/>
    <w:rsid w:val="004F6240"/>
    <w:rsid w:val="0050123A"/>
    <w:rsid w:val="005018DD"/>
    <w:rsid w:val="005070BC"/>
    <w:rsid w:val="005114EF"/>
    <w:rsid w:val="00511735"/>
    <w:rsid w:val="00512E90"/>
    <w:rsid w:val="00513757"/>
    <w:rsid w:val="00514275"/>
    <w:rsid w:val="00515961"/>
    <w:rsid w:val="005166C2"/>
    <w:rsid w:val="00517160"/>
    <w:rsid w:val="00527FF2"/>
    <w:rsid w:val="00531E4B"/>
    <w:rsid w:val="005324AF"/>
    <w:rsid w:val="00532F30"/>
    <w:rsid w:val="00541E94"/>
    <w:rsid w:val="00550901"/>
    <w:rsid w:val="00560EB9"/>
    <w:rsid w:val="00563E3B"/>
    <w:rsid w:val="005666E1"/>
    <w:rsid w:val="00576178"/>
    <w:rsid w:val="00580E54"/>
    <w:rsid w:val="0058221A"/>
    <w:rsid w:val="00586116"/>
    <w:rsid w:val="0059251E"/>
    <w:rsid w:val="00593FA8"/>
    <w:rsid w:val="005A37BE"/>
    <w:rsid w:val="005B3472"/>
    <w:rsid w:val="005B724A"/>
    <w:rsid w:val="005C0F96"/>
    <w:rsid w:val="005C1B43"/>
    <w:rsid w:val="005C2C0A"/>
    <w:rsid w:val="005C437F"/>
    <w:rsid w:val="005C75A3"/>
    <w:rsid w:val="005D6EF7"/>
    <w:rsid w:val="005D7896"/>
    <w:rsid w:val="005E5532"/>
    <w:rsid w:val="005E7B48"/>
    <w:rsid w:val="005F0901"/>
    <w:rsid w:val="005F0A6A"/>
    <w:rsid w:val="005F713E"/>
    <w:rsid w:val="00601B51"/>
    <w:rsid w:val="0061409F"/>
    <w:rsid w:val="00614C69"/>
    <w:rsid w:val="00615275"/>
    <w:rsid w:val="00617056"/>
    <w:rsid w:val="0062003C"/>
    <w:rsid w:val="006207E4"/>
    <w:rsid w:val="006223F9"/>
    <w:rsid w:val="00632155"/>
    <w:rsid w:val="00637143"/>
    <w:rsid w:val="00640555"/>
    <w:rsid w:val="006547AD"/>
    <w:rsid w:val="006606ED"/>
    <w:rsid w:val="00662293"/>
    <w:rsid w:val="0066367C"/>
    <w:rsid w:val="0066467B"/>
    <w:rsid w:val="00671FAB"/>
    <w:rsid w:val="006744B5"/>
    <w:rsid w:val="00677006"/>
    <w:rsid w:val="0068164C"/>
    <w:rsid w:val="0069178E"/>
    <w:rsid w:val="00694466"/>
    <w:rsid w:val="00695739"/>
    <w:rsid w:val="006A1D4F"/>
    <w:rsid w:val="006A44C3"/>
    <w:rsid w:val="006A5248"/>
    <w:rsid w:val="006B1AE3"/>
    <w:rsid w:val="006B53A9"/>
    <w:rsid w:val="006B556C"/>
    <w:rsid w:val="006C1055"/>
    <w:rsid w:val="006C5507"/>
    <w:rsid w:val="006C78D3"/>
    <w:rsid w:val="006D0DEA"/>
    <w:rsid w:val="006D68A3"/>
    <w:rsid w:val="006E03BA"/>
    <w:rsid w:val="006F0F7A"/>
    <w:rsid w:val="006F511D"/>
    <w:rsid w:val="006F7DF4"/>
    <w:rsid w:val="007128D7"/>
    <w:rsid w:val="00722113"/>
    <w:rsid w:val="007228A6"/>
    <w:rsid w:val="00722D5B"/>
    <w:rsid w:val="00722FCD"/>
    <w:rsid w:val="0073205D"/>
    <w:rsid w:val="007320B7"/>
    <w:rsid w:val="00733AFD"/>
    <w:rsid w:val="00744954"/>
    <w:rsid w:val="00753FE9"/>
    <w:rsid w:val="007547C4"/>
    <w:rsid w:val="00762142"/>
    <w:rsid w:val="00764FF2"/>
    <w:rsid w:val="00771421"/>
    <w:rsid w:val="00772D79"/>
    <w:rsid w:val="00777D06"/>
    <w:rsid w:val="00781175"/>
    <w:rsid w:val="007863AD"/>
    <w:rsid w:val="00786C29"/>
    <w:rsid w:val="007912FB"/>
    <w:rsid w:val="00792C98"/>
    <w:rsid w:val="0079560A"/>
    <w:rsid w:val="00797C4A"/>
    <w:rsid w:val="007A3FA8"/>
    <w:rsid w:val="007A7C58"/>
    <w:rsid w:val="007A7E23"/>
    <w:rsid w:val="007B26FD"/>
    <w:rsid w:val="007B32AE"/>
    <w:rsid w:val="007B5DB4"/>
    <w:rsid w:val="007C3D52"/>
    <w:rsid w:val="007D2EC0"/>
    <w:rsid w:val="007D5FBB"/>
    <w:rsid w:val="007D64F8"/>
    <w:rsid w:val="007E0435"/>
    <w:rsid w:val="007E4067"/>
    <w:rsid w:val="007E65B1"/>
    <w:rsid w:val="007F0B8D"/>
    <w:rsid w:val="007F0D6A"/>
    <w:rsid w:val="00800291"/>
    <w:rsid w:val="008122D3"/>
    <w:rsid w:val="008339DF"/>
    <w:rsid w:val="00840001"/>
    <w:rsid w:val="0084323C"/>
    <w:rsid w:val="008467EA"/>
    <w:rsid w:val="00847AC1"/>
    <w:rsid w:val="00852FA6"/>
    <w:rsid w:val="00854DC1"/>
    <w:rsid w:val="00861896"/>
    <w:rsid w:val="008618FB"/>
    <w:rsid w:val="0086451B"/>
    <w:rsid w:val="0086473D"/>
    <w:rsid w:val="008652EF"/>
    <w:rsid w:val="00865850"/>
    <w:rsid w:val="008737C1"/>
    <w:rsid w:val="00874BB0"/>
    <w:rsid w:val="0087524B"/>
    <w:rsid w:val="00875388"/>
    <w:rsid w:val="00875C62"/>
    <w:rsid w:val="00875D26"/>
    <w:rsid w:val="00877616"/>
    <w:rsid w:val="00877C16"/>
    <w:rsid w:val="00881594"/>
    <w:rsid w:val="00883364"/>
    <w:rsid w:val="00885BE8"/>
    <w:rsid w:val="00887F9F"/>
    <w:rsid w:val="0089162F"/>
    <w:rsid w:val="0089586E"/>
    <w:rsid w:val="00895D95"/>
    <w:rsid w:val="008A04C4"/>
    <w:rsid w:val="008A1C26"/>
    <w:rsid w:val="008A3CAC"/>
    <w:rsid w:val="008B1C97"/>
    <w:rsid w:val="008B3A65"/>
    <w:rsid w:val="008B6B70"/>
    <w:rsid w:val="008B72C0"/>
    <w:rsid w:val="008C6572"/>
    <w:rsid w:val="008C6ECD"/>
    <w:rsid w:val="008D0AAB"/>
    <w:rsid w:val="008D1457"/>
    <w:rsid w:val="008D2411"/>
    <w:rsid w:val="008D717A"/>
    <w:rsid w:val="008E1F20"/>
    <w:rsid w:val="008F04D1"/>
    <w:rsid w:val="008F4BA4"/>
    <w:rsid w:val="008F64E2"/>
    <w:rsid w:val="0090274D"/>
    <w:rsid w:val="00904639"/>
    <w:rsid w:val="00905AA0"/>
    <w:rsid w:val="009079BE"/>
    <w:rsid w:val="009125FD"/>
    <w:rsid w:val="00920752"/>
    <w:rsid w:val="009260FB"/>
    <w:rsid w:val="00926954"/>
    <w:rsid w:val="00932533"/>
    <w:rsid w:val="00940B86"/>
    <w:rsid w:val="00940BCF"/>
    <w:rsid w:val="0094184E"/>
    <w:rsid w:val="00942290"/>
    <w:rsid w:val="009446C2"/>
    <w:rsid w:val="00944DE7"/>
    <w:rsid w:val="00947074"/>
    <w:rsid w:val="009471F4"/>
    <w:rsid w:val="00950D9E"/>
    <w:rsid w:val="00951EC0"/>
    <w:rsid w:val="00956777"/>
    <w:rsid w:val="0095679E"/>
    <w:rsid w:val="00956D7E"/>
    <w:rsid w:val="0096352F"/>
    <w:rsid w:val="00963BD7"/>
    <w:rsid w:val="00967791"/>
    <w:rsid w:val="009717D8"/>
    <w:rsid w:val="00987D76"/>
    <w:rsid w:val="00992B28"/>
    <w:rsid w:val="009931EF"/>
    <w:rsid w:val="00993387"/>
    <w:rsid w:val="00995B2E"/>
    <w:rsid w:val="009A1B8C"/>
    <w:rsid w:val="009A200F"/>
    <w:rsid w:val="009A339F"/>
    <w:rsid w:val="009A6449"/>
    <w:rsid w:val="009A7486"/>
    <w:rsid w:val="009A7C28"/>
    <w:rsid w:val="009C319B"/>
    <w:rsid w:val="009D139D"/>
    <w:rsid w:val="009E3C50"/>
    <w:rsid w:val="009E77C3"/>
    <w:rsid w:val="009F10CF"/>
    <w:rsid w:val="009F15A4"/>
    <w:rsid w:val="009F3D0B"/>
    <w:rsid w:val="009F59B3"/>
    <w:rsid w:val="009F7516"/>
    <w:rsid w:val="00A02A85"/>
    <w:rsid w:val="00A053E1"/>
    <w:rsid w:val="00A11083"/>
    <w:rsid w:val="00A13436"/>
    <w:rsid w:val="00A30903"/>
    <w:rsid w:val="00A32A64"/>
    <w:rsid w:val="00A35E24"/>
    <w:rsid w:val="00A418C6"/>
    <w:rsid w:val="00A430A4"/>
    <w:rsid w:val="00A50F43"/>
    <w:rsid w:val="00A67CC1"/>
    <w:rsid w:val="00A67D67"/>
    <w:rsid w:val="00A77D79"/>
    <w:rsid w:val="00A812A9"/>
    <w:rsid w:val="00A813D3"/>
    <w:rsid w:val="00A825BC"/>
    <w:rsid w:val="00AA0404"/>
    <w:rsid w:val="00AA0C61"/>
    <w:rsid w:val="00AA5093"/>
    <w:rsid w:val="00AA6C2E"/>
    <w:rsid w:val="00AB3F5E"/>
    <w:rsid w:val="00AB4B77"/>
    <w:rsid w:val="00AC1220"/>
    <w:rsid w:val="00AC3E93"/>
    <w:rsid w:val="00AC4F43"/>
    <w:rsid w:val="00AC7138"/>
    <w:rsid w:val="00AD1AB3"/>
    <w:rsid w:val="00AD6EB5"/>
    <w:rsid w:val="00AE0354"/>
    <w:rsid w:val="00AE3C50"/>
    <w:rsid w:val="00AE3E42"/>
    <w:rsid w:val="00AE57BB"/>
    <w:rsid w:val="00AF00BD"/>
    <w:rsid w:val="00AF0423"/>
    <w:rsid w:val="00AF1A69"/>
    <w:rsid w:val="00B01241"/>
    <w:rsid w:val="00B02C6D"/>
    <w:rsid w:val="00B03086"/>
    <w:rsid w:val="00B03809"/>
    <w:rsid w:val="00B06F14"/>
    <w:rsid w:val="00B074D6"/>
    <w:rsid w:val="00B12D40"/>
    <w:rsid w:val="00B135F0"/>
    <w:rsid w:val="00B27611"/>
    <w:rsid w:val="00B31615"/>
    <w:rsid w:val="00B32486"/>
    <w:rsid w:val="00B3258E"/>
    <w:rsid w:val="00B34C6C"/>
    <w:rsid w:val="00B34C86"/>
    <w:rsid w:val="00B34E57"/>
    <w:rsid w:val="00B35DAE"/>
    <w:rsid w:val="00B415CC"/>
    <w:rsid w:val="00B4263B"/>
    <w:rsid w:val="00B43E7A"/>
    <w:rsid w:val="00B568E9"/>
    <w:rsid w:val="00B6173B"/>
    <w:rsid w:val="00B6218E"/>
    <w:rsid w:val="00B62D92"/>
    <w:rsid w:val="00B64721"/>
    <w:rsid w:val="00B72C60"/>
    <w:rsid w:val="00B73773"/>
    <w:rsid w:val="00B873BA"/>
    <w:rsid w:val="00B92CA6"/>
    <w:rsid w:val="00B93054"/>
    <w:rsid w:val="00B93885"/>
    <w:rsid w:val="00B93FB5"/>
    <w:rsid w:val="00B9502B"/>
    <w:rsid w:val="00BA67EC"/>
    <w:rsid w:val="00BA7448"/>
    <w:rsid w:val="00BB173A"/>
    <w:rsid w:val="00BB771C"/>
    <w:rsid w:val="00BC2582"/>
    <w:rsid w:val="00BC298F"/>
    <w:rsid w:val="00BC6340"/>
    <w:rsid w:val="00BD5C8C"/>
    <w:rsid w:val="00BD778F"/>
    <w:rsid w:val="00BE0112"/>
    <w:rsid w:val="00BE4072"/>
    <w:rsid w:val="00BE6450"/>
    <w:rsid w:val="00BF1755"/>
    <w:rsid w:val="00C00AC3"/>
    <w:rsid w:val="00C02A3C"/>
    <w:rsid w:val="00C041A3"/>
    <w:rsid w:val="00C05016"/>
    <w:rsid w:val="00C26ACB"/>
    <w:rsid w:val="00C350C1"/>
    <w:rsid w:val="00C4071D"/>
    <w:rsid w:val="00C41FAB"/>
    <w:rsid w:val="00C42CB2"/>
    <w:rsid w:val="00C43CF4"/>
    <w:rsid w:val="00C43EA7"/>
    <w:rsid w:val="00C4469C"/>
    <w:rsid w:val="00C44BA5"/>
    <w:rsid w:val="00C45AD7"/>
    <w:rsid w:val="00C50085"/>
    <w:rsid w:val="00C506D7"/>
    <w:rsid w:val="00C51471"/>
    <w:rsid w:val="00C52DFB"/>
    <w:rsid w:val="00C534CC"/>
    <w:rsid w:val="00C542CD"/>
    <w:rsid w:val="00C5540C"/>
    <w:rsid w:val="00C629CE"/>
    <w:rsid w:val="00C62F93"/>
    <w:rsid w:val="00C6478D"/>
    <w:rsid w:val="00C648CF"/>
    <w:rsid w:val="00C726E6"/>
    <w:rsid w:val="00C73B08"/>
    <w:rsid w:val="00C855A1"/>
    <w:rsid w:val="00C85F9E"/>
    <w:rsid w:val="00C87B30"/>
    <w:rsid w:val="00C91ED5"/>
    <w:rsid w:val="00C932BB"/>
    <w:rsid w:val="00C9339E"/>
    <w:rsid w:val="00C94B59"/>
    <w:rsid w:val="00CA4EFA"/>
    <w:rsid w:val="00CA57FC"/>
    <w:rsid w:val="00CA7AFA"/>
    <w:rsid w:val="00CC68B1"/>
    <w:rsid w:val="00CE00E3"/>
    <w:rsid w:val="00CE1F95"/>
    <w:rsid w:val="00CE4C2C"/>
    <w:rsid w:val="00CE5043"/>
    <w:rsid w:val="00CE7FA8"/>
    <w:rsid w:val="00CF3CA6"/>
    <w:rsid w:val="00CF4061"/>
    <w:rsid w:val="00D00894"/>
    <w:rsid w:val="00D00A0E"/>
    <w:rsid w:val="00D0314F"/>
    <w:rsid w:val="00D1117F"/>
    <w:rsid w:val="00D1252D"/>
    <w:rsid w:val="00D16F19"/>
    <w:rsid w:val="00D20DDA"/>
    <w:rsid w:val="00D3179F"/>
    <w:rsid w:val="00D33EA7"/>
    <w:rsid w:val="00D458E2"/>
    <w:rsid w:val="00D46E2F"/>
    <w:rsid w:val="00D532BC"/>
    <w:rsid w:val="00D54DE8"/>
    <w:rsid w:val="00D6107B"/>
    <w:rsid w:val="00D632DC"/>
    <w:rsid w:val="00D805DB"/>
    <w:rsid w:val="00D81ADB"/>
    <w:rsid w:val="00D82F0C"/>
    <w:rsid w:val="00D83EAC"/>
    <w:rsid w:val="00D85926"/>
    <w:rsid w:val="00D86FA5"/>
    <w:rsid w:val="00D90839"/>
    <w:rsid w:val="00DA15C2"/>
    <w:rsid w:val="00DA5234"/>
    <w:rsid w:val="00DA6A9F"/>
    <w:rsid w:val="00DA77F4"/>
    <w:rsid w:val="00DA7874"/>
    <w:rsid w:val="00DB07B1"/>
    <w:rsid w:val="00DB2307"/>
    <w:rsid w:val="00DB45C6"/>
    <w:rsid w:val="00DB4EA1"/>
    <w:rsid w:val="00DB5A6E"/>
    <w:rsid w:val="00DB7DBC"/>
    <w:rsid w:val="00DC3160"/>
    <w:rsid w:val="00DC3D3C"/>
    <w:rsid w:val="00DD4E73"/>
    <w:rsid w:val="00DE0C74"/>
    <w:rsid w:val="00DF1272"/>
    <w:rsid w:val="00DF2BA9"/>
    <w:rsid w:val="00DF5B60"/>
    <w:rsid w:val="00E03490"/>
    <w:rsid w:val="00E066B5"/>
    <w:rsid w:val="00E1156E"/>
    <w:rsid w:val="00E1232D"/>
    <w:rsid w:val="00E124C6"/>
    <w:rsid w:val="00E13A20"/>
    <w:rsid w:val="00E21C9C"/>
    <w:rsid w:val="00E22F0D"/>
    <w:rsid w:val="00E27AB6"/>
    <w:rsid w:val="00E340D8"/>
    <w:rsid w:val="00E418AD"/>
    <w:rsid w:val="00E41CBA"/>
    <w:rsid w:val="00E42DBA"/>
    <w:rsid w:val="00E46C62"/>
    <w:rsid w:val="00E47A78"/>
    <w:rsid w:val="00E51CC6"/>
    <w:rsid w:val="00E62EE6"/>
    <w:rsid w:val="00E66505"/>
    <w:rsid w:val="00E73CDD"/>
    <w:rsid w:val="00E75FF4"/>
    <w:rsid w:val="00E773CD"/>
    <w:rsid w:val="00E862C0"/>
    <w:rsid w:val="00E91C8D"/>
    <w:rsid w:val="00E921AD"/>
    <w:rsid w:val="00E94A01"/>
    <w:rsid w:val="00E95AEC"/>
    <w:rsid w:val="00E96679"/>
    <w:rsid w:val="00EA21BA"/>
    <w:rsid w:val="00EA2E4F"/>
    <w:rsid w:val="00EA444F"/>
    <w:rsid w:val="00EA6AEC"/>
    <w:rsid w:val="00EA6C41"/>
    <w:rsid w:val="00EB39FB"/>
    <w:rsid w:val="00EC003D"/>
    <w:rsid w:val="00EC0E5C"/>
    <w:rsid w:val="00ED2F61"/>
    <w:rsid w:val="00ED3DCF"/>
    <w:rsid w:val="00EE43C9"/>
    <w:rsid w:val="00EE57E1"/>
    <w:rsid w:val="00EE7CF1"/>
    <w:rsid w:val="00EF5C2E"/>
    <w:rsid w:val="00EF78AA"/>
    <w:rsid w:val="00F035D5"/>
    <w:rsid w:val="00F12100"/>
    <w:rsid w:val="00F13591"/>
    <w:rsid w:val="00F13B8B"/>
    <w:rsid w:val="00F220D7"/>
    <w:rsid w:val="00F313DB"/>
    <w:rsid w:val="00F324FB"/>
    <w:rsid w:val="00F33921"/>
    <w:rsid w:val="00F36309"/>
    <w:rsid w:val="00F40790"/>
    <w:rsid w:val="00F420CC"/>
    <w:rsid w:val="00F42115"/>
    <w:rsid w:val="00F46470"/>
    <w:rsid w:val="00F51EAD"/>
    <w:rsid w:val="00F62F44"/>
    <w:rsid w:val="00F6471B"/>
    <w:rsid w:val="00F64CFC"/>
    <w:rsid w:val="00F70900"/>
    <w:rsid w:val="00F72156"/>
    <w:rsid w:val="00F74C45"/>
    <w:rsid w:val="00F7569B"/>
    <w:rsid w:val="00F76D3B"/>
    <w:rsid w:val="00F77B94"/>
    <w:rsid w:val="00F8233B"/>
    <w:rsid w:val="00F83E88"/>
    <w:rsid w:val="00F85E1B"/>
    <w:rsid w:val="00F964E4"/>
    <w:rsid w:val="00F96E80"/>
    <w:rsid w:val="00FA0CEC"/>
    <w:rsid w:val="00FA3429"/>
    <w:rsid w:val="00FA4218"/>
    <w:rsid w:val="00FA7535"/>
    <w:rsid w:val="00FB17EB"/>
    <w:rsid w:val="00FB2694"/>
    <w:rsid w:val="00FB4361"/>
    <w:rsid w:val="00FB6CBC"/>
    <w:rsid w:val="00FC1867"/>
    <w:rsid w:val="00FC42C1"/>
    <w:rsid w:val="00FF1F2C"/>
    <w:rsid w:val="00FF238A"/>
    <w:rsid w:val="00FF40E7"/>
    <w:rsid w:val="00FF71BA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4"/>
    <w:pPr>
      <w:numPr>
        <w:numId w:val="1"/>
      </w:numPr>
      <w:shd w:val="clear" w:color="auto" w:fill="FFFFFF"/>
      <w:spacing w:line="360" w:lineRule="auto"/>
      <w:jc w:val="both"/>
    </w:pPr>
    <w:rPr>
      <w:rFonts w:ascii="Times New Roman" w:eastAsia="Times New Roman" w:hAnsi="Times New Roman"/>
      <w:color w:val="222222"/>
      <w:sz w:val="24"/>
      <w:szCs w:val="24"/>
      <w:shd w:val="clear" w:color="auto" w:fill="FFFFFF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68164C"/>
    <w:pPr>
      <w:numPr>
        <w:numId w:val="33"/>
      </w:numPr>
      <w:shd w:val="clear" w:color="auto" w:fill="auto"/>
      <w:suppressAutoHyphens/>
      <w:spacing w:before="280" w:after="280" w:line="240" w:lineRule="auto"/>
      <w:jc w:val="left"/>
      <w:outlineLvl w:val="0"/>
    </w:pPr>
    <w:rPr>
      <w:b/>
      <w:bCs/>
      <w:color w:val="auto"/>
      <w:kern w:val="1"/>
      <w:sz w:val="48"/>
      <w:szCs w:val="48"/>
      <w:shd w:val="clear" w:color="auto" w:fill="auto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64C"/>
    <w:rPr>
      <w:rFonts w:ascii="Times New Roman" w:hAnsi="Times New Roman" w:cs="Times New Roman"/>
      <w:b/>
      <w:bCs/>
      <w:kern w:val="1"/>
      <w:sz w:val="48"/>
      <w:szCs w:val="48"/>
      <w:lang w:eastAsia="zh-CN"/>
    </w:rPr>
  </w:style>
  <w:style w:type="paragraph" w:styleId="ListParagraph">
    <w:name w:val="List Paragraph"/>
    <w:basedOn w:val="Normal"/>
    <w:uiPriority w:val="99"/>
    <w:qFormat/>
    <w:rsid w:val="001A6C44"/>
  </w:style>
  <w:style w:type="character" w:customStyle="1" w:styleId="summary-span-value">
    <w:name w:val="summary-span-value"/>
    <w:basedOn w:val="DefaultParagraphFont"/>
    <w:uiPriority w:val="99"/>
    <w:rsid w:val="00FC1867"/>
  </w:style>
  <w:style w:type="paragraph" w:styleId="NormalWeb">
    <w:name w:val="Normal (Web)"/>
    <w:basedOn w:val="Normal"/>
    <w:uiPriority w:val="99"/>
    <w:rsid w:val="00926954"/>
    <w:pPr>
      <w:tabs>
        <w:tab w:val="num" w:pos="540"/>
      </w:tabs>
      <w:spacing w:before="100" w:beforeAutospacing="1" w:after="100" w:afterAutospacing="1"/>
      <w:ind w:left="540"/>
    </w:pPr>
  </w:style>
  <w:style w:type="character" w:customStyle="1" w:styleId="st">
    <w:name w:val="st"/>
    <w:basedOn w:val="DefaultParagraphFont"/>
    <w:uiPriority w:val="99"/>
    <w:rsid w:val="00FB4361"/>
  </w:style>
  <w:style w:type="character" w:customStyle="1" w:styleId="textexposedshow">
    <w:name w:val="text_exposed_show"/>
    <w:basedOn w:val="DefaultParagraphFont"/>
    <w:uiPriority w:val="99"/>
    <w:rsid w:val="001C4D0D"/>
  </w:style>
  <w:style w:type="paragraph" w:styleId="Header">
    <w:name w:val="header"/>
    <w:basedOn w:val="Normal"/>
    <w:link w:val="HeaderChar"/>
    <w:uiPriority w:val="99"/>
    <w:semiHidden/>
    <w:rsid w:val="0050123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123A"/>
    <w:rPr>
      <w:rFonts w:ascii="Times New Roman" w:hAnsi="Times New Roman" w:cs="Times New Roman"/>
      <w:color w:val="222222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semiHidden/>
    <w:rsid w:val="0050123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23A"/>
    <w:rPr>
      <w:rFonts w:ascii="Times New Roman" w:hAnsi="Times New Roman" w:cs="Times New Roman"/>
      <w:color w:val="222222"/>
      <w:sz w:val="24"/>
      <w:szCs w:val="24"/>
      <w:shd w:val="clear" w:color="auto" w:fill="FFFFFF"/>
    </w:rPr>
  </w:style>
  <w:style w:type="paragraph" w:customStyle="1" w:styleId="Akapitzlist1">
    <w:name w:val="Akapit z listą1"/>
    <w:basedOn w:val="Normal"/>
    <w:uiPriority w:val="99"/>
    <w:rsid w:val="00875C62"/>
    <w:rPr>
      <w:rFonts w:eastAsia="Calibri"/>
    </w:rPr>
  </w:style>
  <w:style w:type="paragraph" w:styleId="EndnoteText">
    <w:name w:val="endnote text"/>
    <w:basedOn w:val="Normal"/>
    <w:link w:val="EndnoteTextChar"/>
    <w:uiPriority w:val="99"/>
    <w:semiHidden/>
    <w:rsid w:val="009260F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260FB"/>
    <w:rPr>
      <w:rFonts w:ascii="Times New Roman" w:hAnsi="Times New Roman" w:cs="Times New Roman"/>
      <w:color w:val="222222"/>
      <w:sz w:val="20"/>
      <w:szCs w:val="20"/>
      <w:shd w:val="clear" w:color="auto" w:fill="FFFFFF"/>
    </w:rPr>
  </w:style>
  <w:style w:type="character" w:styleId="EndnoteReference">
    <w:name w:val="endnote reference"/>
    <w:basedOn w:val="DefaultParagraphFont"/>
    <w:uiPriority w:val="99"/>
    <w:semiHidden/>
    <w:rsid w:val="009260FB"/>
    <w:rPr>
      <w:vertAlign w:val="superscript"/>
    </w:rPr>
  </w:style>
  <w:style w:type="character" w:customStyle="1" w:styleId="oi732d6d">
    <w:name w:val="oi732d6d"/>
    <w:basedOn w:val="DefaultParagraphFont"/>
    <w:uiPriority w:val="99"/>
    <w:rsid w:val="0005483A"/>
  </w:style>
  <w:style w:type="paragraph" w:styleId="BodyText">
    <w:name w:val="Body Text"/>
    <w:basedOn w:val="Normal"/>
    <w:link w:val="BodyTextChar"/>
    <w:uiPriority w:val="99"/>
    <w:semiHidden/>
    <w:rsid w:val="00681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164C"/>
    <w:rPr>
      <w:rFonts w:ascii="Times New Roman" w:hAnsi="Times New Roman" w:cs="Times New Roman"/>
      <w:color w:val="222222"/>
      <w:sz w:val="24"/>
      <w:szCs w:val="24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rsid w:val="007F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0D6A"/>
    <w:rPr>
      <w:rFonts w:ascii="Times New Roman" w:hAnsi="Times New Roman" w:cs="Times New Roman"/>
      <w:color w:val="222222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0D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0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D6A"/>
    <w:rPr>
      <w:rFonts w:ascii="Tahoma" w:hAnsi="Tahoma" w:cs="Tahoma"/>
      <w:color w:val="222222"/>
      <w:sz w:val="16"/>
      <w:szCs w:val="16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764FF2"/>
    <w:rPr>
      <w:color w:val="0000FF"/>
      <w:u w:val="single"/>
    </w:rPr>
  </w:style>
  <w:style w:type="character" w:customStyle="1" w:styleId="nc684nl6">
    <w:name w:val="nc684nl6"/>
    <w:basedOn w:val="DefaultParagraphFont"/>
    <w:uiPriority w:val="99"/>
    <w:rsid w:val="00F3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mwwpl/?__cft__%5b0%5d=AZUBK0di3tEAsxjf0zSGdU1vVZLFaKPEdUayhsKUTUVAmSIP0xGIcySLhG-mfh422xHLntg8sSwrRsXjDReB3-upEqT_jP-7h9Kwb1NcLhygetQTOG1kyaiVBWiGuq5ZQOyo6ca6BW6LG0YTmhfpNt_qeGkD6YsJSHX5DJBp85gp6g&amp;__tn__=kK-y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686</Words>
  <Characters>4120</Characters>
  <Application>Microsoft Office Outlook</Application>
  <DocSecurity>0</DocSecurity>
  <Lines>0</Lines>
  <Paragraphs>0</Paragraphs>
  <ScaleCrop>false</ScaleCrop>
  <Company>UM Kornik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pozyskiwania środków pozabudżetowych</dc:title>
  <dc:subject/>
  <dc:creator>abiernacka</dc:creator>
  <cp:keywords/>
  <dc:description/>
  <cp:lastModifiedBy>umig kornik</cp:lastModifiedBy>
  <cp:revision>2</cp:revision>
  <cp:lastPrinted>2020-08-26T09:55:00Z</cp:lastPrinted>
  <dcterms:created xsi:type="dcterms:W3CDTF">2021-08-25T06:05:00Z</dcterms:created>
  <dcterms:modified xsi:type="dcterms:W3CDTF">2021-08-25T06:05:00Z</dcterms:modified>
</cp:coreProperties>
</file>