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802" w:rsidRDefault="00010802">
      <w:pPr>
        <w:ind w:left="6372"/>
        <w:rPr>
          <w:bCs/>
        </w:rPr>
      </w:pPr>
    </w:p>
    <w:p w:rsidR="00010802" w:rsidRDefault="00010802">
      <w:pPr>
        <w:ind w:left="4956" w:firstLine="708"/>
        <w:jc w:val="center"/>
        <w:rPr>
          <w:bCs/>
        </w:rPr>
      </w:pPr>
      <w:r>
        <w:rPr>
          <w:bCs/>
        </w:rPr>
        <w:t xml:space="preserve">        Kórnik , dnia 2</w:t>
      </w:r>
      <w:r w:rsidR="009B3730">
        <w:rPr>
          <w:bCs/>
        </w:rPr>
        <w:t>4</w:t>
      </w:r>
      <w:r>
        <w:rPr>
          <w:bCs/>
        </w:rPr>
        <w:t>.</w:t>
      </w:r>
      <w:r w:rsidR="009B3730">
        <w:rPr>
          <w:bCs/>
        </w:rPr>
        <w:t>0</w:t>
      </w:r>
      <w:r w:rsidR="00F05101">
        <w:rPr>
          <w:bCs/>
        </w:rPr>
        <w:t>4</w:t>
      </w:r>
      <w:r w:rsidR="009B3730">
        <w:rPr>
          <w:bCs/>
        </w:rPr>
        <w:t>.2020</w:t>
      </w:r>
      <w:r>
        <w:rPr>
          <w:bCs/>
        </w:rPr>
        <w:t xml:space="preserve"> </w:t>
      </w:r>
      <w:proofErr w:type="spellStart"/>
      <w:r>
        <w:rPr>
          <w:bCs/>
        </w:rPr>
        <w:t>r</w:t>
      </w:r>
      <w:proofErr w:type="spellEnd"/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1C3D24" w:rsidRDefault="001C3D24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SPRAWOZDANIE Z DZIAŁALNOŚCI </w:t>
      </w:r>
    </w:p>
    <w:p w:rsidR="00010802" w:rsidRDefault="00010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STRAŻY MIEJSKIEJ w KÓRNIKU</w:t>
      </w:r>
    </w:p>
    <w:p w:rsidR="00010802" w:rsidRDefault="00010802">
      <w:pPr>
        <w:jc w:val="center"/>
        <w:rPr>
          <w:b/>
          <w:bCs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 21.</w:t>
      </w:r>
      <w:r w:rsidR="00F05101">
        <w:rPr>
          <w:b/>
          <w:bCs/>
          <w:sz w:val="32"/>
          <w:szCs w:val="32"/>
        </w:rPr>
        <w:t>0</w:t>
      </w:r>
      <w:r w:rsidR="009B3730">
        <w:rPr>
          <w:b/>
          <w:bCs/>
          <w:sz w:val="32"/>
          <w:szCs w:val="32"/>
        </w:rPr>
        <w:t>2.20</w:t>
      </w:r>
      <w:r w:rsidR="00F05101">
        <w:rPr>
          <w:b/>
          <w:bCs/>
          <w:sz w:val="32"/>
          <w:szCs w:val="32"/>
        </w:rPr>
        <w:t>20</w:t>
      </w:r>
      <w:r w:rsidR="009B3730">
        <w:rPr>
          <w:b/>
          <w:bCs/>
          <w:sz w:val="32"/>
          <w:szCs w:val="32"/>
        </w:rPr>
        <w:t xml:space="preserve"> </w:t>
      </w:r>
      <w:proofErr w:type="spellStart"/>
      <w:r w:rsidR="009B3730">
        <w:rPr>
          <w:b/>
          <w:bCs/>
          <w:sz w:val="32"/>
          <w:szCs w:val="32"/>
        </w:rPr>
        <w:t>r</w:t>
      </w:r>
      <w:proofErr w:type="spellEnd"/>
      <w:r w:rsidR="009B3730">
        <w:rPr>
          <w:b/>
          <w:bCs/>
          <w:sz w:val="32"/>
          <w:szCs w:val="32"/>
        </w:rPr>
        <w:t xml:space="preserve"> DO 20.0</w:t>
      </w:r>
      <w:r w:rsidR="00F0510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</w:t>
      </w:r>
      <w:r w:rsidR="009B3730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</w:t>
      </w:r>
      <w:proofErr w:type="spellEnd"/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wypracowanych godzin podczas służby: </w:t>
      </w:r>
    </w:p>
    <w:p w:rsidR="00010802" w:rsidRDefault="00010802">
      <w:pPr>
        <w:rPr>
          <w:b/>
          <w:bCs/>
          <w:sz w:val="28"/>
          <w:szCs w:val="28"/>
        </w:rPr>
      </w:pPr>
    </w:p>
    <w:p w:rsidR="00010802" w:rsidRDefault="00010802">
      <w:pPr>
        <w:ind w:left="360"/>
        <w:rPr>
          <w:bCs/>
        </w:rPr>
      </w:pPr>
    </w:p>
    <w:tbl>
      <w:tblPr>
        <w:tblW w:w="10413" w:type="dxa"/>
        <w:tblInd w:w="-79" w:type="dxa"/>
        <w:tblLayout w:type="fixed"/>
        <w:tblLook w:val="0000"/>
      </w:tblPr>
      <w:tblGrid>
        <w:gridCol w:w="1702"/>
        <w:gridCol w:w="1533"/>
        <w:gridCol w:w="3853"/>
        <w:gridCol w:w="1843"/>
        <w:gridCol w:w="1482"/>
      </w:tblGrid>
      <w:tr w:rsidR="00010802" w:rsidTr="00C87D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Patrol pieszy/rower</w:t>
            </w: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(ilość godzin)</w:t>
            </w:r>
          </w:p>
          <w:p w:rsidR="00010802" w:rsidRDefault="00010802">
            <w:pPr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010802" w:rsidRDefault="00F05101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Patrol RW</w:t>
            </w:r>
          </w:p>
          <w:p w:rsidR="00010802" w:rsidRDefault="00010802">
            <w:pPr>
              <w:jc w:val="center"/>
              <w:rPr>
                <w:bCs/>
                <w:sz w:val="22"/>
                <w:szCs w:val="22"/>
              </w:rPr>
            </w:pP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>(ilość godzin)</w:t>
            </w:r>
          </w:p>
          <w:p w:rsidR="00010802" w:rsidRDefault="00010802">
            <w:pPr>
              <w:spacing w:after="160" w:line="252" w:lineRule="auto"/>
              <w:jc w:val="center"/>
            </w:pPr>
          </w:p>
          <w:p w:rsidR="00010802" w:rsidRDefault="009B373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5101">
              <w:rPr>
                <w:b/>
                <w:bCs/>
              </w:rPr>
              <w:t>94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KONTROLA MIEJSC ZAGROŻONYCH</w:t>
            </w:r>
          </w:p>
          <w:p w:rsidR="00010802" w:rsidRDefault="000108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(miejsca spożywania alkoholu, gromadzenia się osób nieletnich i zakłócających porządek publiczny, miejsca dokonywania podrzucania</w:t>
            </w:r>
          </w:p>
          <w:p w:rsidR="00010802" w:rsidRDefault="000108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odpadów bytowych itp.)  </w:t>
            </w: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(ilość wykonanych kontroli)</w:t>
            </w:r>
          </w:p>
          <w:p w:rsidR="00010802" w:rsidRDefault="00F05101" w:rsidP="009B373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6934FC" w:rsidRDefault="00010802">
            <w:pPr>
              <w:snapToGrid w:val="0"/>
              <w:rPr>
                <w:bCs/>
                <w:sz w:val="18"/>
                <w:szCs w:val="18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Realizacja czynności dla wydziałów </w:t>
            </w:r>
            <w:proofErr w:type="spellStart"/>
            <w:r w:rsidRPr="006934FC">
              <w:rPr>
                <w:b/>
                <w:bCs/>
                <w:sz w:val="22"/>
                <w:szCs w:val="22"/>
              </w:rPr>
              <w:t>UMiG</w:t>
            </w:r>
            <w:proofErr w:type="spellEnd"/>
            <w:r w:rsidRPr="006934FC">
              <w:rPr>
                <w:b/>
                <w:bCs/>
                <w:sz w:val="22"/>
                <w:szCs w:val="22"/>
              </w:rPr>
              <w:t xml:space="preserve">  </w:t>
            </w:r>
            <w:r w:rsidRPr="006934FC">
              <w:rPr>
                <w:bCs/>
                <w:sz w:val="22"/>
                <w:szCs w:val="22"/>
              </w:rPr>
              <w:t>i innych instytucji(</w:t>
            </w:r>
            <w:r w:rsidRPr="006934FC">
              <w:rPr>
                <w:bCs/>
                <w:sz w:val="18"/>
                <w:szCs w:val="18"/>
              </w:rPr>
              <w:t>wywiady)</w:t>
            </w:r>
          </w:p>
          <w:p w:rsidR="00010802" w:rsidRPr="006934FC" w:rsidRDefault="006934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34FC">
              <w:rPr>
                <w:b/>
                <w:bCs/>
                <w:sz w:val="22"/>
                <w:szCs w:val="22"/>
              </w:rPr>
              <w:t>WOŚiR</w:t>
            </w:r>
            <w:proofErr w:type="spellEnd"/>
            <w:r w:rsidRPr="006934FC">
              <w:rPr>
                <w:b/>
                <w:bCs/>
                <w:sz w:val="22"/>
                <w:szCs w:val="22"/>
              </w:rPr>
              <w:t xml:space="preserve"> – 2</w:t>
            </w:r>
          </w:p>
          <w:p w:rsidR="00010802" w:rsidRPr="006934FC" w:rsidRDefault="00610308">
            <w:pPr>
              <w:rPr>
                <w:b/>
                <w:bCs/>
                <w:sz w:val="22"/>
                <w:szCs w:val="22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SM Poznań – </w:t>
            </w:r>
            <w:r w:rsidR="006934FC" w:rsidRPr="006934FC">
              <w:rPr>
                <w:b/>
                <w:bCs/>
                <w:sz w:val="22"/>
                <w:szCs w:val="22"/>
              </w:rPr>
              <w:t>2</w:t>
            </w:r>
          </w:p>
          <w:p w:rsidR="00610308" w:rsidRPr="006934FC" w:rsidRDefault="00010802">
            <w:pPr>
              <w:rPr>
                <w:b/>
                <w:bCs/>
                <w:sz w:val="22"/>
                <w:szCs w:val="22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SM </w:t>
            </w:r>
            <w:r w:rsidR="006934FC" w:rsidRPr="006934FC">
              <w:rPr>
                <w:b/>
                <w:bCs/>
                <w:sz w:val="22"/>
                <w:szCs w:val="22"/>
              </w:rPr>
              <w:t xml:space="preserve">Swarzędz </w:t>
            </w:r>
            <w:r w:rsidR="00610308" w:rsidRPr="006934FC">
              <w:rPr>
                <w:b/>
                <w:bCs/>
                <w:sz w:val="22"/>
                <w:szCs w:val="22"/>
              </w:rPr>
              <w:t>–</w:t>
            </w:r>
            <w:r w:rsidRPr="006934FC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POSESJI </w:t>
            </w: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>(ilość posesji)</w:t>
            </w:r>
          </w:p>
          <w:p w:rsidR="00010802" w:rsidRDefault="00010802">
            <w:pPr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010802" w:rsidRDefault="00F05101">
            <w:pPr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18</w:t>
            </w:r>
          </w:p>
        </w:tc>
      </w:tr>
    </w:tbl>
    <w:p w:rsidR="00C87DD5" w:rsidRPr="00C87DD5" w:rsidRDefault="00C87DD5" w:rsidP="00C87DD5">
      <w:pPr>
        <w:rPr>
          <w:b/>
          <w:bCs/>
          <w:sz w:val="28"/>
          <w:szCs w:val="28"/>
        </w:rPr>
      </w:pPr>
      <w:r w:rsidRPr="00C87DD5">
        <w:rPr>
          <w:b/>
          <w:bCs/>
          <w:sz w:val="28"/>
          <w:szCs w:val="28"/>
        </w:rPr>
        <w:t>W tym wykonano patrole z innymi służbami :</w:t>
      </w:r>
    </w:p>
    <w:p w:rsidR="00C87DD5" w:rsidRPr="00C87DD5" w:rsidRDefault="00C87DD5" w:rsidP="00C87DD5">
      <w:pPr>
        <w:rPr>
          <w:b/>
          <w:bCs/>
          <w:sz w:val="28"/>
          <w:szCs w:val="28"/>
        </w:rPr>
      </w:pPr>
    </w:p>
    <w:p w:rsidR="00C87DD5" w:rsidRPr="00C87DD5" w:rsidRDefault="00C87DD5" w:rsidP="00C87DD5">
      <w:pPr>
        <w:rPr>
          <w:b/>
          <w:bCs/>
          <w:sz w:val="28"/>
          <w:szCs w:val="28"/>
        </w:rPr>
      </w:pPr>
      <w:r w:rsidRPr="00C87DD5">
        <w:rPr>
          <w:b/>
          <w:bCs/>
          <w:sz w:val="28"/>
          <w:szCs w:val="28"/>
        </w:rPr>
        <w:t>a) KP Kórnik – w godz. 14:00 – 22:00</w:t>
      </w:r>
      <w:r w:rsidRPr="00C87DD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6 </w:t>
      </w:r>
      <w:r w:rsidRPr="00C87DD5">
        <w:rPr>
          <w:b/>
          <w:bCs/>
          <w:sz w:val="28"/>
          <w:szCs w:val="28"/>
        </w:rPr>
        <w:t xml:space="preserve"> służb</w:t>
      </w:r>
    </w:p>
    <w:p w:rsidR="00C87DD5" w:rsidRDefault="00C87DD5" w:rsidP="00C87DD5">
      <w:pPr>
        <w:rPr>
          <w:b/>
          <w:bCs/>
          <w:sz w:val="28"/>
          <w:szCs w:val="28"/>
        </w:rPr>
      </w:pPr>
      <w:r w:rsidRPr="00C87DD5">
        <w:rPr>
          <w:b/>
          <w:bCs/>
          <w:sz w:val="28"/>
          <w:szCs w:val="28"/>
        </w:rPr>
        <w:t>b) Straż Leśna – w godz. 14.00 – 20.00</w:t>
      </w:r>
      <w:r w:rsidRPr="00C87DD5">
        <w:rPr>
          <w:b/>
          <w:bCs/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1</w:t>
      </w:r>
      <w:r w:rsidRPr="00C87DD5">
        <w:rPr>
          <w:b/>
          <w:bCs/>
          <w:sz w:val="28"/>
          <w:szCs w:val="28"/>
        </w:rPr>
        <w:t xml:space="preserve"> służby</w:t>
      </w:r>
    </w:p>
    <w:p w:rsidR="00010802" w:rsidRDefault="00010802"/>
    <w:p w:rsidR="00010802" w:rsidRDefault="00010802">
      <w:pPr>
        <w:rPr>
          <w:b/>
          <w:bCs/>
          <w:sz w:val="28"/>
          <w:szCs w:val="28"/>
        </w:rPr>
      </w:pPr>
    </w:p>
    <w:p w:rsidR="00010802" w:rsidRDefault="000108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uzyskane przez Strażników Miejskich</w:t>
      </w:r>
    </w:p>
    <w:p w:rsidR="00010802" w:rsidRDefault="00010802">
      <w:pPr>
        <w:jc w:val="center"/>
        <w:rPr>
          <w:b/>
          <w:bCs/>
          <w:sz w:val="28"/>
          <w:szCs w:val="28"/>
        </w:rPr>
      </w:pPr>
    </w:p>
    <w:p w:rsidR="00010802" w:rsidRDefault="00010802">
      <w:pPr>
        <w:ind w:left="360"/>
        <w:rPr>
          <w:bCs/>
          <w:sz w:val="16"/>
          <w:szCs w:val="16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1188"/>
        <w:gridCol w:w="950"/>
        <w:gridCol w:w="1440"/>
        <w:gridCol w:w="736"/>
        <w:gridCol w:w="1368"/>
        <w:gridCol w:w="1134"/>
        <w:gridCol w:w="992"/>
        <w:gridCol w:w="1251"/>
        <w:gridCol w:w="239"/>
        <w:gridCol w:w="49"/>
        <w:gridCol w:w="1376"/>
        <w:gridCol w:w="30"/>
      </w:tblGrid>
      <w:tr w:rsidR="00010802">
        <w:trPr>
          <w:trHeight w:val="390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</w:t>
            </w:r>
          </w:p>
          <w:p w:rsidR="00010802" w:rsidRDefault="00010802">
            <w:pPr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Legitymowani</w:t>
            </w:r>
          </w:p>
          <w:p w:rsidR="00010802" w:rsidRDefault="00010802">
            <w:pPr>
              <w:rPr>
                <w:bCs/>
                <w:sz w:val="20"/>
                <w:szCs w:val="20"/>
              </w:rPr>
            </w:pPr>
          </w:p>
          <w:p w:rsidR="00010802" w:rsidRDefault="00010802">
            <w:pPr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Doprowadzenia</w:t>
            </w:r>
          </w:p>
          <w:p w:rsidR="00010802" w:rsidRDefault="00010802">
            <w:pPr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683131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 w:rsidRPr="00683131">
              <w:rPr>
                <w:bCs/>
                <w:sz w:val="20"/>
                <w:szCs w:val="20"/>
              </w:rPr>
              <w:t>Wnioski do Sądu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 z zwierzętami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Zabezpieczony</w:t>
            </w:r>
            <w:r>
              <w:rPr>
                <w:bCs/>
                <w:sz w:val="20"/>
                <w:szCs w:val="20"/>
              </w:rPr>
              <w:t xml:space="preserve"> pojazd na podstawie art. 130a PRD</w:t>
            </w:r>
          </w:p>
        </w:tc>
      </w:tr>
      <w:tr w:rsidR="00010802">
        <w:trPr>
          <w:trHeight w:val="4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zgłoszone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02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18"/>
                <w:szCs w:val="18"/>
              </w:rPr>
              <w:t>Policji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miejsca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ind w:left="-233" w:firstLine="2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Izby </w:t>
            </w:r>
            <w:r>
              <w:rPr>
                <w:bCs/>
                <w:sz w:val="18"/>
                <w:szCs w:val="18"/>
              </w:rPr>
              <w:t>wytrzeźwień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02" w:rsidRPr="00683131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02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02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1080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F05101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F05101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F05101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F05101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Pr="00683131" w:rsidRDefault="006934FC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F05101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01080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Ogółem ilość interwencji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9B373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05101">
              <w:rPr>
                <w:b/>
                <w:bCs/>
              </w:rPr>
              <w:t>35</w:t>
            </w:r>
          </w:p>
        </w:tc>
        <w:tc>
          <w:tcPr>
            <w:tcW w:w="692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010802" w:rsidRDefault="0001080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10802" w:rsidRDefault="00010802"/>
    <w:p w:rsidR="001C3D24" w:rsidRDefault="001C3D24"/>
    <w:p w:rsidR="001C3D24" w:rsidRDefault="001C3D24"/>
    <w:p w:rsidR="00E46FA9" w:rsidRDefault="00E46FA9"/>
    <w:p w:rsidR="00010802" w:rsidRDefault="0001080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W omawianym okresie Strażnicy Miejscy w trakcie wykonywanych obowiąz</w:t>
      </w:r>
      <w:r w:rsidR="004C203A">
        <w:rPr>
          <w:b/>
          <w:bCs/>
        </w:rPr>
        <w:t>ków służbowych ujawnili ogółem 94</w:t>
      </w:r>
      <w:r>
        <w:rPr>
          <w:b/>
          <w:bCs/>
        </w:rPr>
        <w:t xml:space="preserve"> sprawców wykroczeń:</w:t>
      </w:r>
    </w:p>
    <w:p w:rsidR="00010802" w:rsidRDefault="00010802">
      <w:pPr>
        <w:rPr>
          <w:b/>
          <w:bCs/>
        </w:rPr>
      </w:pPr>
    </w:p>
    <w:p w:rsidR="00010802" w:rsidRDefault="00A93C8D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Mandaty karne nałożono w </w:t>
      </w:r>
      <w:r w:rsidR="004C203A">
        <w:rPr>
          <w:b/>
          <w:bCs/>
        </w:rPr>
        <w:t>22</w:t>
      </w:r>
      <w:r w:rsidR="00010802">
        <w:rPr>
          <w:b/>
          <w:bCs/>
        </w:rPr>
        <w:t xml:space="preserve"> przypadkach na kwotę </w:t>
      </w:r>
      <w:r w:rsidR="004C203A">
        <w:rPr>
          <w:b/>
          <w:bCs/>
        </w:rPr>
        <w:t>2</w:t>
      </w:r>
      <w:r>
        <w:rPr>
          <w:b/>
          <w:bCs/>
        </w:rPr>
        <w:t xml:space="preserve"> </w:t>
      </w:r>
      <w:r w:rsidR="007D6552">
        <w:rPr>
          <w:b/>
          <w:bCs/>
        </w:rPr>
        <w:t>7</w:t>
      </w:r>
      <w:r>
        <w:rPr>
          <w:b/>
          <w:bCs/>
        </w:rPr>
        <w:t>5</w:t>
      </w:r>
      <w:r w:rsidR="00114EEE">
        <w:rPr>
          <w:b/>
          <w:bCs/>
        </w:rPr>
        <w:t>0</w:t>
      </w:r>
      <w:r w:rsidR="00010802">
        <w:rPr>
          <w:b/>
          <w:bCs/>
        </w:rPr>
        <w:t>zł,                       z czego 8</w:t>
      </w:r>
      <w:r w:rsidR="004C203A">
        <w:rPr>
          <w:b/>
          <w:bCs/>
        </w:rPr>
        <w:t>2</w:t>
      </w:r>
      <w:r w:rsidR="00010802">
        <w:rPr>
          <w:b/>
          <w:bCs/>
        </w:rPr>
        <w:t xml:space="preserve"> % stanowiły wykroczenia porządkowe i </w:t>
      </w:r>
      <w:r w:rsidR="004C203A">
        <w:rPr>
          <w:b/>
          <w:bCs/>
        </w:rPr>
        <w:t>18</w:t>
      </w:r>
      <w:r w:rsidR="00010802">
        <w:rPr>
          <w:b/>
          <w:bCs/>
        </w:rPr>
        <w:t xml:space="preserve"> % wykroczenia drogowe.</w:t>
      </w:r>
    </w:p>
    <w:p w:rsidR="00010802" w:rsidRDefault="00010802">
      <w:pPr>
        <w:ind w:left="1980"/>
        <w:rPr>
          <w:b/>
          <w:bCs/>
        </w:rPr>
      </w:pPr>
    </w:p>
    <w:p w:rsidR="00010802" w:rsidRDefault="00F05101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W 72</w:t>
      </w:r>
      <w:r w:rsidR="00010802">
        <w:rPr>
          <w:b/>
          <w:bCs/>
        </w:rPr>
        <w:t xml:space="preserve"> przypadkach zastosowano środki oddziaływania wychowawczego poprzez pouczenie zgodnie z art. 41 kodeksu wykroczeń.</w:t>
      </w:r>
    </w:p>
    <w:p w:rsidR="00010802" w:rsidRPr="00610308" w:rsidRDefault="00010802">
      <w:pPr>
        <w:numPr>
          <w:ilvl w:val="2"/>
          <w:numId w:val="3"/>
        </w:numPr>
        <w:rPr>
          <w:b/>
          <w:bCs/>
        </w:rPr>
      </w:pPr>
      <w:r w:rsidRPr="00610308">
        <w:rPr>
          <w:b/>
          <w:bCs/>
        </w:rPr>
        <w:t xml:space="preserve">Sporządzono </w:t>
      </w:r>
      <w:r w:rsidR="004C203A">
        <w:rPr>
          <w:b/>
          <w:bCs/>
        </w:rPr>
        <w:t>3</w:t>
      </w:r>
      <w:r w:rsidRPr="00610308">
        <w:rPr>
          <w:b/>
          <w:bCs/>
        </w:rPr>
        <w:t xml:space="preserve"> karty PRD dotyczących naliczenia punktów karnych na sprawców wykroczeń drogowych.</w:t>
      </w:r>
    </w:p>
    <w:p w:rsidR="00010802" w:rsidRDefault="00010802">
      <w:pPr>
        <w:rPr>
          <w:b/>
          <w:bCs/>
          <w:sz w:val="22"/>
          <w:szCs w:val="22"/>
        </w:rPr>
      </w:pPr>
    </w:p>
    <w:tbl>
      <w:tblPr>
        <w:tblW w:w="9433" w:type="dxa"/>
        <w:tblInd w:w="-79" w:type="dxa"/>
        <w:tblLayout w:type="fixed"/>
        <w:tblLook w:val="0000"/>
      </w:tblPr>
      <w:tblGrid>
        <w:gridCol w:w="585"/>
        <w:gridCol w:w="5245"/>
        <w:gridCol w:w="1837"/>
        <w:gridCol w:w="1766"/>
      </w:tblGrid>
      <w:tr w:rsidR="00010802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prawna/kategoria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mandatów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</w:p>
        </w:tc>
      </w:tr>
      <w:tr w:rsidR="00010802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0802" w:rsidRDefault="00010802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DROGOWE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 w:rsidP="00954DE2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92§1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niezastosowanie się do znaku lub</w:t>
            </w:r>
          </w:p>
          <w:p w:rsidR="001565BA" w:rsidRDefault="001565BA" w:rsidP="00954DE2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                         sygnału drogowego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100,00 zł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 w:rsidP="00954DE2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porządku lub</w:t>
            </w:r>
          </w:p>
          <w:p w:rsidR="001565BA" w:rsidRDefault="001565BA" w:rsidP="00954DE2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                     bezpieczeństwa na drodze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350,00 zł</w:t>
            </w:r>
          </w:p>
        </w:tc>
      </w:tr>
      <w:tr w:rsidR="001565BA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65BA" w:rsidRDefault="001565BA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PORZĄDKOWE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 w:rsidP="00007118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65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wprowadzenie w </w:t>
            </w:r>
            <w:proofErr w:type="spellStart"/>
            <w:r>
              <w:rPr>
                <w:bCs/>
              </w:rPr>
              <w:t>bład</w:t>
            </w:r>
            <w:proofErr w:type="spellEnd"/>
            <w:r>
              <w:rPr>
                <w:bCs/>
              </w:rPr>
              <w:t xml:space="preserve"> funkcjonariusza uprawnionego do legitymowania co do swojej tożsamości lub odmowa okazania posiadanego dokumentu tożsamości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 w:rsidP="00007118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 w:rsidP="00007118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200,00 zł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 w:rsidP="00B127DC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77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niepanowanie nad zwierzęciem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 w:rsidP="00B127DC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 w:rsidP="00B127DC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200,00 zł</w:t>
            </w:r>
          </w:p>
        </w:tc>
      </w:tr>
      <w:tr w:rsidR="001565BA" w:rsidTr="00114EE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 w:rsidP="00CD5F75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82§4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zasad przeciwpożarowych wypalanie trawy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7D6552" w:rsidP="00D55A71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="001565B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00,00 zł</w:t>
            </w:r>
          </w:p>
        </w:tc>
      </w:tr>
      <w:tr w:rsidR="001565BA" w:rsidTr="00114EE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 w:rsidP="00CD5F75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144§1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uszkadzanie roślinności na terenie publicznym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 w:rsidP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100,00 zł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tabs>
                <w:tab w:val="center" w:pos="2514"/>
              </w:tabs>
              <w:snapToGrid w:val="0"/>
              <w:spacing w:after="160" w:line="252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Art. 145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kw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– zanieczyszczanie lub zaśmiecanie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250,00 zł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tabs>
                <w:tab w:val="center" w:pos="2514"/>
              </w:tabs>
              <w:snapToGrid w:val="0"/>
              <w:spacing w:after="160" w:line="252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Art. 43`ust.1 – Ustawy o wychowaniu w trzeźwości i przeciwdziałaniu alkoholizmowi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200,00 zł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191 – termiczne przekształcanie odpadów poza spalarnią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400,00 zł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B85588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10 ust. 2 – Ustawy Utrzymania Czystości i Porządku w Gminach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 zł</w:t>
            </w:r>
          </w:p>
        </w:tc>
      </w:tr>
      <w:tr w:rsidR="001565BA" w:rsidTr="00114EEE">
        <w:trPr>
          <w:trHeight w:val="294"/>
        </w:trPr>
        <w:tc>
          <w:tcPr>
            <w:tcW w:w="58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B85588" w:rsidP="00B85588">
            <w:pPr>
              <w:snapToGrid w:val="0"/>
              <w:spacing w:after="160" w:line="252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5BA" w:rsidRDefault="00B85588" w:rsidP="007D655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65BA">
              <w:rPr>
                <w:b/>
                <w:bCs/>
              </w:rPr>
              <w:t xml:space="preserve"> </w:t>
            </w:r>
            <w:r w:rsidR="007D6552">
              <w:rPr>
                <w:b/>
                <w:bCs/>
              </w:rPr>
              <w:t>7</w:t>
            </w:r>
            <w:r w:rsidR="001565BA">
              <w:rPr>
                <w:b/>
                <w:bCs/>
              </w:rPr>
              <w:t>50,00 zł</w:t>
            </w:r>
          </w:p>
        </w:tc>
      </w:tr>
    </w:tbl>
    <w:p w:rsidR="00D55A71" w:rsidRDefault="00D55A71" w:rsidP="00D55A71">
      <w:pPr>
        <w:tabs>
          <w:tab w:val="left" w:pos="1313"/>
        </w:tabs>
        <w:ind w:left="360"/>
        <w:jc w:val="both"/>
        <w:rPr>
          <w:b/>
          <w:bCs/>
        </w:rPr>
      </w:pPr>
    </w:p>
    <w:p w:rsidR="00D55A71" w:rsidRDefault="00D55A71" w:rsidP="00D55A71">
      <w:pPr>
        <w:tabs>
          <w:tab w:val="left" w:pos="1313"/>
        </w:tabs>
        <w:ind w:left="360"/>
        <w:jc w:val="both"/>
        <w:rPr>
          <w:b/>
          <w:bCs/>
        </w:rPr>
      </w:pPr>
    </w:p>
    <w:p w:rsidR="00010802" w:rsidRDefault="00010802">
      <w:pPr>
        <w:numPr>
          <w:ilvl w:val="0"/>
          <w:numId w:val="2"/>
        </w:numPr>
        <w:tabs>
          <w:tab w:val="left" w:pos="1313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Wykaz prowadzonych postępowań wyjaśniających w sprawach o wykroczenia zarejestrowanych w RSOW na podstawie art. 56 § 2 </w:t>
      </w:r>
      <w:proofErr w:type="spellStart"/>
      <w:r>
        <w:rPr>
          <w:b/>
          <w:bCs/>
        </w:rPr>
        <w:t>kpow</w:t>
      </w:r>
      <w:proofErr w:type="spellEnd"/>
    </w:p>
    <w:tbl>
      <w:tblPr>
        <w:tblW w:w="9328" w:type="dxa"/>
        <w:tblInd w:w="-20" w:type="dxa"/>
        <w:tblLayout w:type="fixed"/>
        <w:tblLook w:val="0000"/>
      </w:tblPr>
      <w:tblGrid>
        <w:gridCol w:w="1453"/>
        <w:gridCol w:w="6112"/>
        <w:gridCol w:w="1763"/>
      </w:tblGrid>
      <w:tr w:rsidR="0001080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wykroczenia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(kwalifikacja prawna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prowadzonych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postępowań</w:t>
            </w:r>
          </w:p>
        </w:tc>
      </w:tr>
      <w:tr w:rsidR="0001080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77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- niepanowanie nad zwierzęciem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6934FC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</w:t>
            </w:r>
          </w:p>
        </w:tc>
      </w:tr>
      <w:tr w:rsidR="0001080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porządku lub bezpieczeństwa na drodze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6934FC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</w:t>
            </w:r>
          </w:p>
        </w:tc>
      </w:tr>
      <w:tr w:rsidR="00010802" w:rsidTr="006934FC">
        <w:trPr>
          <w:trHeight w:val="53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02" w:rsidRDefault="006934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934FC" w:rsidRDefault="006934FC" w:rsidP="006934FC">
      <w:pPr>
        <w:tabs>
          <w:tab w:val="left" w:pos="1313"/>
        </w:tabs>
        <w:spacing w:after="160" w:line="252" w:lineRule="auto"/>
        <w:ind w:left="360"/>
        <w:jc w:val="both"/>
        <w:rPr>
          <w:b/>
          <w:bCs/>
        </w:rPr>
      </w:pPr>
    </w:p>
    <w:p w:rsidR="00010802" w:rsidRDefault="00010802">
      <w:pPr>
        <w:numPr>
          <w:ilvl w:val="0"/>
          <w:numId w:val="2"/>
        </w:numPr>
        <w:tabs>
          <w:tab w:val="left" w:pos="1313"/>
        </w:tabs>
        <w:spacing w:after="160" w:line="252" w:lineRule="auto"/>
        <w:jc w:val="both"/>
        <w:rPr>
          <w:b/>
          <w:bCs/>
        </w:rPr>
      </w:pPr>
      <w:r>
        <w:rPr>
          <w:b/>
          <w:bCs/>
        </w:rPr>
        <w:t>Informacja dotycząca osób skazanych na karę ograniczenia wolności poprzez prace społeczne na rzecz gminy Kórnik na dzień 2</w:t>
      </w:r>
      <w:r w:rsidR="006934FC">
        <w:rPr>
          <w:b/>
          <w:bCs/>
        </w:rPr>
        <w:t>4.04</w:t>
      </w:r>
      <w:r>
        <w:rPr>
          <w:b/>
          <w:bCs/>
        </w:rPr>
        <w:t>.20</w:t>
      </w:r>
      <w:r w:rsidR="006934FC">
        <w:rPr>
          <w:b/>
          <w:bCs/>
        </w:rPr>
        <w:t>20</w:t>
      </w:r>
      <w:r>
        <w:rPr>
          <w:b/>
          <w:bCs/>
        </w:rPr>
        <w:t xml:space="preserve"> r:</w:t>
      </w:r>
    </w:p>
    <w:p w:rsidR="00010802" w:rsidRDefault="00010802">
      <w:pPr>
        <w:tabs>
          <w:tab w:val="left" w:pos="1313"/>
        </w:tabs>
        <w:spacing w:after="160" w:line="252" w:lineRule="auto"/>
        <w:jc w:val="both"/>
        <w:rPr>
          <w:b/>
          <w:bCs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77"/>
        <w:gridCol w:w="2530"/>
        <w:gridCol w:w="2583"/>
      </w:tblGrid>
      <w:tr w:rsidR="00010802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Ogólna ilość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skazanych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skazanych </w:t>
            </w:r>
          </w:p>
          <w:p w:rsidR="00010802" w:rsidRDefault="00010802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realizujących karę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skazanych</w:t>
            </w:r>
          </w:p>
          <w:p w:rsidR="00010802" w:rsidRDefault="00010802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nie realizujących karę 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</w:tr>
      <w:tr w:rsidR="00010802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D55A71" w:rsidRDefault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26</w:t>
            </w:r>
            <w:r w:rsidR="00010802" w:rsidRPr="001F25CD">
              <w:rPr>
                <w:b/>
                <w:bCs/>
              </w:rPr>
              <w:t xml:space="preserve"> osób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D55A71" w:rsidRDefault="00B85588" w:rsidP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</w:t>
            </w:r>
            <w:r w:rsidR="00683131" w:rsidRPr="00683131">
              <w:rPr>
                <w:b/>
                <w:bCs/>
              </w:rPr>
              <w:t>3</w:t>
            </w:r>
            <w:r w:rsidR="00010802" w:rsidRPr="00683131">
              <w:rPr>
                <w:b/>
                <w:bCs/>
              </w:rPr>
              <w:t xml:space="preserve"> os</w:t>
            </w:r>
            <w:r>
              <w:rPr>
                <w:b/>
                <w:bCs/>
              </w:rPr>
              <w:t>o</w:t>
            </w:r>
            <w:r w:rsidR="00010802" w:rsidRPr="00683131">
              <w:rPr>
                <w:b/>
                <w:bCs/>
              </w:rPr>
              <w:t>b</w:t>
            </w:r>
            <w:r>
              <w:rPr>
                <w:b/>
                <w:bCs/>
              </w:rPr>
              <w:t>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Pr="00D55A71" w:rsidRDefault="00B85588" w:rsidP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</w:t>
            </w:r>
            <w:r w:rsidR="00010802" w:rsidRPr="00683131">
              <w:rPr>
                <w:b/>
                <w:bCs/>
              </w:rPr>
              <w:t xml:space="preserve"> os</w:t>
            </w:r>
            <w:r>
              <w:rPr>
                <w:b/>
                <w:bCs/>
              </w:rPr>
              <w:t>o</w:t>
            </w:r>
            <w:r w:rsidR="00010802" w:rsidRPr="00683131">
              <w:rPr>
                <w:b/>
                <w:bCs/>
              </w:rPr>
              <w:t>b</w:t>
            </w:r>
            <w:r>
              <w:rPr>
                <w:b/>
                <w:bCs/>
              </w:rPr>
              <w:t>y</w:t>
            </w:r>
          </w:p>
        </w:tc>
      </w:tr>
    </w:tbl>
    <w:p w:rsidR="00010802" w:rsidRDefault="00010802">
      <w:pPr>
        <w:tabs>
          <w:tab w:val="left" w:pos="1313"/>
        </w:tabs>
        <w:jc w:val="both"/>
      </w:pPr>
    </w:p>
    <w:p w:rsidR="00010802" w:rsidRDefault="00010802">
      <w:pPr>
        <w:tabs>
          <w:tab w:val="left" w:pos="1313"/>
        </w:tabs>
        <w:jc w:val="both"/>
        <w:rPr>
          <w:b/>
          <w:bCs/>
        </w:rPr>
      </w:pPr>
      <w:r>
        <w:rPr>
          <w:b/>
          <w:bCs/>
        </w:rPr>
        <w:t xml:space="preserve"> Inne wydarzenia:</w:t>
      </w:r>
    </w:p>
    <w:p w:rsidR="00010802" w:rsidRDefault="00010802">
      <w:pPr>
        <w:numPr>
          <w:ilvl w:val="0"/>
          <w:numId w:val="4"/>
        </w:numPr>
        <w:jc w:val="both"/>
      </w:pPr>
      <w:r>
        <w:t xml:space="preserve">W okresie </w:t>
      </w:r>
      <w:r w:rsidR="006934FC">
        <w:t>od dnia 21.0</w:t>
      </w:r>
      <w:r w:rsidR="00610308">
        <w:t>2</w:t>
      </w:r>
      <w:r>
        <w:t>.20</w:t>
      </w:r>
      <w:r w:rsidR="006934FC">
        <w:t>20</w:t>
      </w:r>
      <w:r>
        <w:t xml:space="preserve"> </w:t>
      </w:r>
      <w:proofErr w:type="spellStart"/>
      <w:r>
        <w:t>r</w:t>
      </w:r>
      <w:proofErr w:type="spellEnd"/>
      <w:r>
        <w:t xml:space="preserve"> do dnia 20.</w:t>
      </w:r>
      <w:r w:rsidR="00610308">
        <w:t>0</w:t>
      </w:r>
      <w:r w:rsidR="006934FC">
        <w:t>4</w:t>
      </w:r>
      <w:r>
        <w:t>.20</w:t>
      </w:r>
      <w:r w:rsidR="00610308">
        <w:t>20</w:t>
      </w:r>
      <w:r>
        <w:t xml:space="preserve"> </w:t>
      </w:r>
      <w:proofErr w:type="spellStart"/>
      <w:r>
        <w:t>r</w:t>
      </w:r>
      <w:proofErr w:type="spellEnd"/>
      <w:r>
        <w:t xml:space="preserve"> St</w:t>
      </w:r>
      <w:r w:rsidR="00E13C5D">
        <w:t>r</w:t>
      </w:r>
      <w:r w:rsidR="006934FC">
        <w:t>ażnicy Miejscy przeprowadzili 9</w:t>
      </w:r>
      <w:r>
        <w:t xml:space="preserve"> kontrol</w:t>
      </w:r>
      <w:r w:rsidR="006934FC">
        <w:t>i</w:t>
      </w:r>
      <w:r>
        <w:t xml:space="preserve"> posesji w związku z zgłoszeniami dotyczącymi podejrzenia spalania odpadów w domowych instalacjach grzewczych:</w:t>
      </w:r>
    </w:p>
    <w:p w:rsidR="006934FC" w:rsidRDefault="006934FC" w:rsidP="006934FC">
      <w:pPr>
        <w:ind w:left="720"/>
        <w:jc w:val="both"/>
      </w:pPr>
    </w:p>
    <w:tbl>
      <w:tblPr>
        <w:tblW w:w="8245" w:type="dxa"/>
        <w:tblInd w:w="108" w:type="dxa"/>
        <w:tblLayout w:type="fixed"/>
        <w:tblLook w:val="0000"/>
      </w:tblPr>
      <w:tblGrid>
        <w:gridCol w:w="570"/>
        <w:gridCol w:w="1403"/>
        <w:gridCol w:w="1607"/>
        <w:gridCol w:w="1838"/>
        <w:gridCol w:w="2827"/>
      </w:tblGrid>
      <w:tr w:rsidR="00243A8E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Default="00243A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Default="00243A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Default="00243A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Default="00243A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E" w:rsidRDefault="00243A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Wynik kontroli</w:t>
            </w:r>
          </w:p>
        </w:tc>
      </w:tr>
      <w:tr w:rsidR="00243A8E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 w:rsidP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25.02.2020r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>
            <w:pPr>
              <w:snapToGrid w:val="0"/>
              <w:ind w:left="17" w:right="-83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Szczytniki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Szczególna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E" w:rsidRPr="001C3D24" w:rsidRDefault="00243A8E" w:rsidP="00610308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 xml:space="preserve">Nie potwierdzono spalania odpadów </w:t>
            </w:r>
          </w:p>
        </w:tc>
      </w:tr>
      <w:tr w:rsidR="00243A8E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 w:rsidP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25.02.2020r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Radzewo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E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ś</w:t>
            </w:r>
            <w:r w:rsidR="00243A8E" w:rsidRPr="001C3D24">
              <w:rPr>
                <w:sz w:val="22"/>
                <w:szCs w:val="22"/>
              </w:rPr>
              <w:t>w.</w:t>
            </w:r>
            <w:r w:rsidRPr="001C3D24">
              <w:rPr>
                <w:sz w:val="22"/>
                <w:szCs w:val="22"/>
              </w:rPr>
              <w:t xml:space="preserve"> </w:t>
            </w:r>
            <w:r w:rsidR="00243A8E" w:rsidRPr="001C3D24">
              <w:rPr>
                <w:sz w:val="22"/>
                <w:szCs w:val="22"/>
              </w:rPr>
              <w:t>Mikołaja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E" w:rsidRPr="001C3D24" w:rsidRDefault="00243A8E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3.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26.12.2019r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90148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Gądki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90148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Poznańska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5D12E7" w:rsidP="0090148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26.02.2020r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Poznańska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C3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5D12E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C3D24">
              <w:rPr>
                <w:bCs/>
                <w:sz w:val="22"/>
                <w:szCs w:val="22"/>
              </w:rPr>
              <w:t>29.02.2020r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C3D24">
              <w:rPr>
                <w:bCs/>
                <w:sz w:val="22"/>
                <w:szCs w:val="22"/>
              </w:rPr>
              <w:t>Borówiec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C3D24">
              <w:rPr>
                <w:bCs/>
                <w:sz w:val="22"/>
                <w:szCs w:val="22"/>
              </w:rPr>
              <w:t>Borowa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5D12E7" w:rsidP="00007118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29.02.2020r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D745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Działyńskich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5D12E7" w:rsidP="005D12E7">
            <w:pPr>
              <w:snapToGrid w:val="0"/>
              <w:rPr>
                <w:b/>
                <w:sz w:val="22"/>
                <w:szCs w:val="22"/>
              </w:rPr>
            </w:pPr>
            <w:r w:rsidRPr="001C3D24">
              <w:rPr>
                <w:b/>
                <w:sz w:val="22"/>
                <w:szCs w:val="22"/>
              </w:rPr>
              <w:t>Potwierdzono spalanie odpadów nałożono grzywnę w postaci mandatu karnego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7.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03.03.2020r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Kamionki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center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Leśna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8.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 w:rsidP="006934FC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0</w:t>
            </w:r>
            <w:r w:rsidR="006934FC" w:rsidRPr="001C3D24">
              <w:rPr>
                <w:sz w:val="22"/>
                <w:szCs w:val="22"/>
              </w:rPr>
              <w:t>3</w:t>
            </w:r>
            <w:r w:rsidRPr="001C3D24">
              <w:rPr>
                <w:sz w:val="22"/>
                <w:szCs w:val="22"/>
              </w:rPr>
              <w:t>.0</w:t>
            </w:r>
            <w:r w:rsidR="006934FC" w:rsidRPr="001C3D24">
              <w:rPr>
                <w:sz w:val="22"/>
                <w:szCs w:val="22"/>
              </w:rPr>
              <w:t>3</w:t>
            </w:r>
            <w:r w:rsidRPr="001C3D24">
              <w:rPr>
                <w:sz w:val="22"/>
                <w:szCs w:val="22"/>
              </w:rPr>
              <w:t>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6934FC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6934FC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Armii Krajowej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6934FC" w:rsidP="006934FC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 xml:space="preserve">Nie potwierdzono spalania odpadów </w:t>
            </w:r>
          </w:p>
        </w:tc>
      </w:tr>
      <w:tr w:rsidR="005D12E7" w:rsidRPr="001C3D24" w:rsidTr="00243A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9.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6934FC" w:rsidP="006934FC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1</w:t>
            </w:r>
            <w:r w:rsidR="005D12E7" w:rsidRPr="001C3D24">
              <w:rPr>
                <w:sz w:val="22"/>
                <w:szCs w:val="22"/>
              </w:rPr>
              <w:t>7.0</w:t>
            </w:r>
            <w:r w:rsidRPr="001C3D24">
              <w:rPr>
                <w:sz w:val="22"/>
                <w:szCs w:val="22"/>
              </w:rPr>
              <w:t>3</w:t>
            </w:r>
            <w:r w:rsidR="005D12E7" w:rsidRPr="001C3D24">
              <w:rPr>
                <w:sz w:val="22"/>
                <w:szCs w:val="22"/>
              </w:rPr>
              <w:t>.2020r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Robakowo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E7" w:rsidRPr="001C3D24" w:rsidRDefault="006934FC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Leśna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E7" w:rsidRPr="001C3D24" w:rsidRDefault="005D12E7">
            <w:pPr>
              <w:snapToGrid w:val="0"/>
              <w:jc w:val="both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</w:tbl>
    <w:p w:rsidR="00010802" w:rsidRDefault="00010802">
      <w:pPr>
        <w:ind w:left="360"/>
        <w:jc w:val="both"/>
      </w:pPr>
    </w:p>
    <w:p w:rsidR="001C3D24" w:rsidRDefault="00B56B62">
      <w:pPr>
        <w:numPr>
          <w:ilvl w:val="0"/>
          <w:numId w:val="4"/>
        </w:numPr>
        <w:jc w:val="both"/>
      </w:pPr>
      <w:r>
        <w:lastRenderedPageBreak/>
        <w:t xml:space="preserve">W </w:t>
      </w:r>
      <w:r w:rsidR="004A2281">
        <w:t xml:space="preserve">dniu 07.03.2020 </w:t>
      </w:r>
      <w:proofErr w:type="spellStart"/>
      <w:r w:rsidR="004A2281">
        <w:t>r</w:t>
      </w:r>
      <w:proofErr w:type="spellEnd"/>
      <w:r w:rsidR="004A2281">
        <w:t xml:space="preserve">  około godz. 18.25 patrol łączony Policji i Straży Miejskiej </w:t>
      </w:r>
    </w:p>
    <w:p w:rsidR="007C4CFC" w:rsidRDefault="004A2281" w:rsidP="001C3D24">
      <w:pPr>
        <w:ind w:left="720"/>
        <w:jc w:val="both"/>
      </w:pPr>
      <w:r>
        <w:t xml:space="preserve">w miejscowości Kamionki ul. Poznańska dokonał zatrzymania kierującego znajdującego się pod wpływem alkoholu. </w:t>
      </w:r>
      <w:r w:rsidR="007C4CFC">
        <w:t>Czynności wyjaśniające w sprawie prowadzi KP Kórnik.</w:t>
      </w:r>
    </w:p>
    <w:p w:rsidR="007C4CFC" w:rsidRDefault="007C4CFC" w:rsidP="007C4CFC">
      <w:pPr>
        <w:ind w:left="720"/>
        <w:jc w:val="both"/>
      </w:pPr>
    </w:p>
    <w:p w:rsidR="007D6552" w:rsidRDefault="007C4CFC">
      <w:pPr>
        <w:numPr>
          <w:ilvl w:val="0"/>
          <w:numId w:val="4"/>
        </w:numPr>
        <w:jc w:val="both"/>
      </w:pPr>
      <w:r>
        <w:t xml:space="preserve">W dniu 12.03.2020 </w:t>
      </w:r>
      <w:proofErr w:type="spellStart"/>
      <w:r>
        <w:t>r</w:t>
      </w:r>
      <w:proofErr w:type="spellEnd"/>
      <w:r>
        <w:t xml:space="preserve"> </w:t>
      </w:r>
      <w:r w:rsidR="007D6552">
        <w:t>Strażnicy Miejscy interweniowali w sprawie porzuconych trzech pojazdów w miejscowości Czołowo. W wyniku podjętych działań ustalono właściciela pojazdów i doprowadzono do ich usunięcia na koszt właściciela pojazdów.</w:t>
      </w:r>
    </w:p>
    <w:p w:rsidR="007D6552" w:rsidRDefault="007D6552" w:rsidP="007D6552">
      <w:pPr>
        <w:ind w:left="720"/>
        <w:jc w:val="both"/>
      </w:pPr>
    </w:p>
    <w:p w:rsidR="007D6552" w:rsidRDefault="007D6552">
      <w:pPr>
        <w:numPr>
          <w:ilvl w:val="0"/>
          <w:numId w:val="4"/>
        </w:numPr>
        <w:jc w:val="both"/>
      </w:pPr>
      <w:r>
        <w:t xml:space="preserve">W dniu 28.03.2020 </w:t>
      </w:r>
      <w:proofErr w:type="spellStart"/>
      <w:r>
        <w:t>r</w:t>
      </w:r>
      <w:proofErr w:type="spellEnd"/>
      <w:r>
        <w:t xml:space="preserve"> o godz. 13.10 w miejscowości Borówiec Strażnicy Miejscy ujawnili sprawcę wypalania trawy i trzciny, który został ukarany grzywną w postaci mandatu karnego. Do ugaszenia pożaru wezwano na miejsce jednostki OSP Kamionki i Kórnik.</w:t>
      </w:r>
    </w:p>
    <w:p w:rsidR="007D6552" w:rsidRDefault="007D6552" w:rsidP="007D6552">
      <w:pPr>
        <w:ind w:left="720"/>
        <w:jc w:val="both"/>
      </w:pPr>
    </w:p>
    <w:p w:rsidR="00924DB1" w:rsidRDefault="007D6552">
      <w:pPr>
        <w:numPr>
          <w:ilvl w:val="0"/>
          <w:numId w:val="4"/>
        </w:numPr>
        <w:jc w:val="both"/>
      </w:pPr>
      <w:r>
        <w:t xml:space="preserve">W dniu 30.03.2020 </w:t>
      </w:r>
      <w:proofErr w:type="spellStart"/>
      <w:r>
        <w:t>r</w:t>
      </w:r>
      <w:proofErr w:type="spellEnd"/>
      <w:r>
        <w:t xml:space="preserve"> Strażnicy Miejscy wraz z funkcjonariuszam</w:t>
      </w:r>
      <w:r w:rsidR="00924DB1">
        <w:t>i Straży Leśnej KP Kórnik i Oddziału Prewencji Policji w Poznaniu</w:t>
      </w:r>
      <w:r>
        <w:t xml:space="preserve"> uczestniczyli w poszukiwaniach zaginionego mieszkańca gminy Kórnik. Mężczyznę odnaleziono w godzinach popołudniowych w masywie leśnym, gdzie </w:t>
      </w:r>
      <w:r w:rsidR="00924DB1">
        <w:t xml:space="preserve">ujawniono że </w:t>
      </w:r>
      <w:r>
        <w:t>popełnił samobójstwo.</w:t>
      </w:r>
      <w:r w:rsidR="00924DB1">
        <w:t xml:space="preserve"> </w:t>
      </w:r>
    </w:p>
    <w:p w:rsidR="00924DB1" w:rsidRDefault="00924DB1" w:rsidP="00924DB1">
      <w:pPr>
        <w:ind w:left="720"/>
        <w:jc w:val="both"/>
      </w:pPr>
    </w:p>
    <w:p w:rsidR="009A7161" w:rsidRDefault="005C6909" w:rsidP="001C3D24">
      <w:pPr>
        <w:numPr>
          <w:ilvl w:val="0"/>
          <w:numId w:val="4"/>
        </w:numPr>
        <w:jc w:val="both"/>
      </w:pPr>
      <w:r>
        <w:t xml:space="preserve">Od dnia 27.02.2020 </w:t>
      </w:r>
      <w:proofErr w:type="spellStart"/>
      <w:r>
        <w:t>r</w:t>
      </w:r>
      <w:proofErr w:type="spellEnd"/>
      <w:r>
        <w:t xml:space="preserve"> wszyscy pracownicy Wydziału Straży Miejskiej i Zarządzania Kryzysowego są zaangażowani w prowadzone działania na terenie Miasta i Gminy </w:t>
      </w:r>
      <w:r w:rsidR="00E46FA9">
        <w:t xml:space="preserve">Kórnik </w:t>
      </w:r>
      <w:r>
        <w:t>pod kątem przeciwdziałania i zwalczania pandemii koronawirusa „Covid-19”. Powyższe działania udokumentowane zostały w teczce zagadnieniowej prowadzonej przez Wydział Straży Miejskiej i Zarządzania Kryzysowego</w:t>
      </w:r>
      <w:r w:rsidR="001C3D24">
        <w:t xml:space="preserve"> pod liczbą </w:t>
      </w:r>
      <w:r w:rsidR="00E46FA9">
        <w:t xml:space="preserve">                                   </w:t>
      </w:r>
      <w:r w:rsidR="001C3D24">
        <w:t>WB2-SM.5532.1.2020.</w:t>
      </w:r>
      <w:r>
        <w:t xml:space="preserve">  </w:t>
      </w:r>
    </w:p>
    <w:p w:rsidR="001C3D24" w:rsidRDefault="001C3D24" w:rsidP="001C3D24">
      <w:pPr>
        <w:ind w:left="720"/>
        <w:jc w:val="both"/>
      </w:pPr>
    </w:p>
    <w:p w:rsidR="00010802" w:rsidRDefault="00E46FA9">
      <w:pPr>
        <w:widowControl w:val="0"/>
        <w:autoSpaceDE w:val="0"/>
        <w:jc w:val="both"/>
        <w:rPr>
          <w:bCs/>
        </w:rPr>
      </w:pPr>
      <w:r>
        <w:t>W okresie od 21.0</w:t>
      </w:r>
      <w:r w:rsidR="00A9702B">
        <w:t>2</w:t>
      </w:r>
      <w:r w:rsidR="00010802">
        <w:t>.20</w:t>
      </w:r>
      <w:r>
        <w:t>20</w:t>
      </w:r>
      <w:r w:rsidR="00010802">
        <w:t>r do 20.</w:t>
      </w:r>
      <w:r w:rsidR="00A9702B">
        <w:t>0</w:t>
      </w:r>
      <w:r>
        <w:t>4</w:t>
      </w:r>
      <w:r w:rsidR="00010802">
        <w:t>.20</w:t>
      </w:r>
      <w:r w:rsidR="00A9702B">
        <w:t>20</w:t>
      </w:r>
      <w:r w:rsidR="00010802">
        <w:t xml:space="preserve">r  pracownicy monitoringu miejskiego przyjęli </w:t>
      </w:r>
      <w:r w:rsidR="00A9702B">
        <w:t>2</w:t>
      </w:r>
      <w:r w:rsidR="004A2281">
        <w:t>3</w:t>
      </w:r>
      <w:r w:rsidR="00010802">
        <w:rPr>
          <w:bCs/>
        </w:rPr>
        <w:t xml:space="preserve"> zgłoszeń o </w:t>
      </w:r>
      <w:proofErr w:type="spellStart"/>
      <w:r w:rsidR="00010802">
        <w:rPr>
          <w:bCs/>
        </w:rPr>
        <w:t>padłej</w:t>
      </w:r>
      <w:proofErr w:type="spellEnd"/>
      <w:r w:rsidR="00010802">
        <w:rPr>
          <w:bCs/>
        </w:rPr>
        <w:t xml:space="preserve"> zwierzynie na terenie gminy Kórnik. </w:t>
      </w:r>
    </w:p>
    <w:p w:rsidR="00010802" w:rsidRDefault="00010802">
      <w:pPr>
        <w:widowControl w:val="0"/>
        <w:autoSpaceDE w:val="0"/>
        <w:jc w:val="both"/>
        <w:rPr>
          <w:bCs/>
        </w:rPr>
      </w:pPr>
    </w:p>
    <w:p w:rsidR="00010802" w:rsidRDefault="00010802">
      <w:pPr>
        <w:widowControl w:val="0"/>
        <w:autoSpaceDE w:val="0"/>
        <w:jc w:val="both"/>
        <w:rPr>
          <w:bCs/>
        </w:rPr>
      </w:pPr>
    </w:p>
    <w:p w:rsidR="00010802" w:rsidRDefault="004A2281">
      <w:pPr>
        <w:widowControl w:val="0"/>
        <w:autoSpaceDE w:val="0"/>
        <w:jc w:val="both"/>
      </w:pPr>
      <w:r>
        <w:t xml:space="preserve"> Na pisemny wniosek KP Kórnik 5</w:t>
      </w:r>
      <w:r w:rsidR="00010802">
        <w:t xml:space="preserve"> razy zgrano materiał fotograficzny i przekazano do prowadzonych spraw.</w:t>
      </w:r>
    </w:p>
    <w:p w:rsidR="00010802" w:rsidRDefault="00010802">
      <w:pPr>
        <w:widowControl w:val="0"/>
        <w:autoSpaceDE w:val="0"/>
        <w:jc w:val="both"/>
      </w:pPr>
    </w:p>
    <w:p w:rsidR="00010802" w:rsidRDefault="00010802">
      <w:pPr>
        <w:jc w:val="both"/>
      </w:pPr>
    </w:p>
    <w:p w:rsidR="00010802" w:rsidRDefault="00010802">
      <w:pPr>
        <w:jc w:val="both"/>
      </w:pPr>
    </w:p>
    <w:p w:rsidR="00010802" w:rsidRDefault="00010802">
      <w:pPr>
        <w:jc w:val="both"/>
      </w:pPr>
    </w:p>
    <w:p w:rsidR="00010802" w:rsidRDefault="00010802">
      <w:pPr>
        <w:jc w:val="both"/>
      </w:pPr>
    </w:p>
    <w:p w:rsidR="00010802" w:rsidRDefault="00010802">
      <w:pPr>
        <w:jc w:val="both"/>
      </w:pPr>
    </w:p>
    <w:p w:rsidR="00010802" w:rsidRDefault="00010802">
      <w:pPr>
        <w:ind w:left="6372"/>
        <w:jc w:val="both"/>
      </w:pPr>
      <w:r>
        <w:t>Sporządził:</w:t>
      </w:r>
    </w:p>
    <w:p w:rsidR="00010802" w:rsidRDefault="0001080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Haremza</w:t>
      </w:r>
    </w:p>
    <w:p w:rsidR="00010802" w:rsidRDefault="00010802">
      <w:pPr>
        <w:ind w:left="360"/>
        <w:jc w:val="both"/>
      </w:pP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Wykonano w 3 egzemplarzach</w:t>
      </w: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1 Burmistrz Miasta i Gminy Kórnik</w:t>
      </w: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2 Rada Miejska w Kórniku</w:t>
      </w: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3 a/a</w:t>
      </w:r>
    </w:p>
    <w:p w:rsidR="00010802" w:rsidRDefault="00010802">
      <w:pPr>
        <w:jc w:val="center"/>
      </w:pPr>
      <w:r>
        <w:rPr>
          <w:bCs/>
          <w:lang w:val="de-DE"/>
        </w:rPr>
        <w:t xml:space="preserve">                                                                 </w:t>
      </w:r>
    </w:p>
    <w:sectPr w:rsidR="00010802" w:rsidSect="002723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F1" w:rsidRDefault="00B434F1">
      <w:r>
        <w:separator/>
      </w:r>
    </w:p>
  </w:endnote>
  <w:endnote w:type="continuationSeparator" w:id="0">
    <w:p w:rsidR="00B434F1" w:rsidRDefault="00B4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6D578C">
    <w:pPr>
      <w:pStyle w:val="Stopka"/>
      <w:jc w:val="right"/>
      <w:rPr>
        <w:sz w:val="20"/>
        <w:szCs w:val="20"/>
      </w:rPr>
    </w:pPr>
    <w:r w:rsidRPr="006D578C">
      <w:pict>
        <v:line id="Łącznik prostoliniowy 4" o:spid="_x0000_s1025" style="position:absolute;left:0;text-align:left;z-index:-251660288" from="70.9pt,792.45pt" to="524.4pt,792.45pt" strokecolor="#be4b48" strokeweight=".26mm">
          <v:stroke color2="#41b4b7" joinstyle="miter"/>
        </v:line>
      </w:pict>
    </w:r>
    <w:r w:rsidRPr="006D578C">
      <w:pict>
        <v:line id="_x0000_s1026" style="position:absolute;left:0;text-align:left;z-index:-251659264" from="70.9pt,792.45pt" to="524.4pt,792.45pt" strokecolor="#be4b48" strokeweight=".26mm">
          <v:stroke color2="#41b4b7" joinstyle="miter"/>
        </v:line>
      </w:pict>
    </w:r>
    <w:r w:rsidRPr="006D578C">
      <w:pict>
        <v:line id="_x0000_s1027" style="position:absolute;left:0;text-align:left;z-index:-251658240" from="70.9pt,792.45pt" to="524.4pt,792.45pt" strokecolor="#be4b48" strokeweight=".26mm">
          <v:stroke color2="#41b4b7" joinstyle="miter"/>
        </v:line>
      </w:pict>
    </w:r>
    <w:r w:rsidRPr="006D578C">
      <w:pict>
        <v:line id="_x0000_s1028" style="position:absolute;left:0;text-align:left;z-index:-251657216" from=".05pt,-1.3pt" to="453.55pt,-1.3pt" strokecolor="#be4b48" strokeweight=".26mm">
          <v:stroke color2="#41b4b7" joinstyle="miter"/>
        </v:line>
      </w:pict>
    </w:r>
    <w:r w:rsidR="00007118">
      <w:rPr>
        <w:sz w:val="20"/>
        <w:szCs w:val="20"/>
      </w:rPr>
      <w:t xml:space="preserve">UL. POZNAŃSKA 83 | 62-035 KÓRNIK | TEL. </w:t>
    </w:r>
    <w:r w:rsidR="00007118">
      <w:rPr>
        <w:sz w:val="20"/>
        <w:szCs w:val="20"/>
        <w:shd w:val="clear" w:color="auto" w:fill="FFFFFF"/>
      </w:rPr>
      <w:t xml:space="preserve">61 8170 126 </w:t>
    </w:r>
    <w:r w:rsidR="00007118">
      <w:rPr>
        <w:sz w:val="20"/>
        <w:szCs w:val="20"/>
      </w:rPr>
      <w:t xml:space="preserve">| sm@kornik.pl </w:t>
    </w:r>
  </w:p>
  <w:p w:rsidR="00007118" w:rsidRDefault="00007118">
    <w:pPr>
      <w:pStyle w:val="Stopka"/>
      <w:jc w:val="right"/>
      <w:rPr>
        <w:sz w:val="20"/>
        <w:szCs w:val="20"/>
      </w:rPr>
    </w:pPr>
  </w:p>
  <w:p w:rsidR="00007118" w:rsidRDefault="00007118">
    <w:pPr>
      <w:pStyle w:val="Stopka"/>
      <w:tabs>
        <w:tab w:val="clear" w:pos="4536"/>
        <w:tab w:val="clear" w:pos="9072"/>
        <w:tab w:val="left" w:pos="3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F1" w:rsidRDefault="00B434F1">
      <w:r>
        <w:separator/>
      </w:r>
    </w:p>
  </w:footnote>
  <w:footnote w:type="continuationSeparator" w:id="0">
    <w:p w:rsidR="00B434F1" w:rsidRDefault="00B43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>
    <w:pPr>
      <w:shd w:val="clear" w:color="auto" w:fill="FFFFFF"/>
      <w:jc w:val="center"/>
      <w:rPr>
        <w:color w:val="1F304C"/>
        <w:sz w:val="28"/>
      </w:rPr>
    </w:pPr>
    <w:r>
      <w:rPr>
        <w:noProof/>
        <w:lang w:eastAsia="pl-PL"/>
      </w:rPr>
      <w:drawing>
        <wp:inline distT="0" distB="0" distL="0" distR="0">
          <wp:extent cx="5760720" cy="3759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F304C"/>
        <w:sz w:val="28"/>
      </w:rPr>
      <w:t xml:space="preserve"> WYDZIAŁ STRAŻ MIEJSKA i ZARZĄDZANIE KRYZYSOWE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0802"/>
    <w:rsid w:val="00007118"/>
    <w:rsid w:val="00010802"/>
    <w:rsid w:val="00041901"/>
    <w:rsid w:val="000544CB"/>
    <w:rsid w:val="00114EEE"/>
    <w:rsid w:val="001565BA"/>
    <w:rsid w:val="001C3D24"/>
    <w:rsid w:val="001F25CD"/>
    <w:rsid w:val="00217076"/>
    <w:rsid w:val="00243A8E"/>
    <w:rsid w:val="002723C1"/>
    <w:rsid w:val="002F6B90"/>
    <w:rsid w:val="00387196"/>
    <w:rsid w:val="00393AAF"/>
    <w:rsid w:val="00401134"/>
    <w:rsid w:val="00480993"/>
    <w:rsid w:val="004A2281"/>
    <w:rsid w:val="004C203A"/>
    <w:rsid w:val="004E1492"/>
    <w:rsid w:val="005C6909"/>
    <w:rsid w:val="005D12E7"/>
    <w:rsid w:val="00610308"/>
    <w:rsid w:val="00683131"/>
    <w:rsid w:val="006934FC"/>
    <w:rsid w:val="006D578C"/>
    <w:rsid w:val="006D6212"/>
    <w:rsid w:val="007077BB"/>
    <w:rsid w:val="007C4CFC"/>
    <w:rsid w:val="007D6552"/>
    <w:rsid w:val="007E718A"/>
    <w:rsid w:val="008228C1"/>
    <w:rsid w:val="00924DB1"/>
    <w:rsid w:val="0099602A"/>
    <w:rsid w:val="009A7161"/>
    <w:rsid w:val="009B3730"/>
    <w:rsid w:val="009C3461"/>
    <w:rsid w:val="00A93C8D"/>
    <w:rsid w:val="00A9702B"/>
    <w:rsid w:val="00B434F1"/>
    <w:rsid w:val="00B5460C"/>
    <w:rsid w:val="00B56B62"/>
    <w:rsid w:val="00B85588"/>
    <w:rsid w:val="00BD0972"/>
    <w:rsid w:val="00C87DD5"/>
    <w:rsid w:val="00CA5FA5"/>
    <w:rsid w:val="00CD5F75"/>
    <w:rsid w:val="00D41D71"/>
    <w:rsid w:val="00D55A71"/>
    <w:rsid w:val="00D74580"/>
    <w:rsid w:val="00E13C5D"/>
    <w:rsid w:val="00E46FA9"/>
    <w:rsid w:val="00F05101"/>
    <w:rsid w:val="00F367FD"/>
    <w:rsid w:val="00F97501"/>
    <w:rsid w:val="00FA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3C1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2723C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723C1"/>
    <w:rPr>
      <w:b/>
    </w:rPr>
  </w:style>
  <w:style w:type="character" w:customStyle="1" w:styleId="WW8Num2z1">
    <w:name w:val="WW8Num2z1"/>
    <w:rsid w:val="002723C1"/>
    <w:rPr>
      <w:rFonts w:ascii="Times New Roman" w:hAnsi="Times New Roman" w:cs="Times New Roman"/>
    </w:rPr>
  </w:style>
  <w:style w:type="character" w:customStyle="1" w:styleId="WW8Num3z0">
    <w:name w:val="WW8Num3z0"/>
    <w:rsid w:val="002723C1"/>
    <w:rPr>
      <w:b/>
    </w:rPr>
  </w:style>
  <w:style w:type="character" w:customStyle="1" w:styleId="WW8Num3z1">
    <w:name w:val="WW8Num3z1"/>
    <w:rsid w:val="002723C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723C1"/>
  </w:style>
  <w:style w:type="character" w:customStyle="1" w:styleId="WW-Absatz-Standardschriftart">
    <w:name w:val="WW-Absatz-Standardschriftart"/>
    <w:rsid w:val="002723C1"/>
  </w:style>
  <w:style w:type="character" w:customStyle="1" w:styleId="WW8Num5z0">
    <w:name w:val="WW8Num5z0"/>
    <w:rsid w:val="002723C1"/>
    <w:rPr>
      <w:b/>
    </w:rPr>
  </w:style>
  <w:style w:type="character" w:customStyle="1" w:styleId="WW8Num5z1">
    <w:name w:val="WW8Num5z1"/>
    <w:rsid w:val="002723C1"/>
    <w:rPr>
      <w:rFonts w:ascii="Times New Roman" w:hAnsi="Times New Roman" w:cs="Times New Roman"/>
    </w:rPr>
  </w:style>
  <w:style w:type="character" w:customStyle="1" w:styleId="WW8Num6z0">
    <w:name w:val="WW8Num6z0"/>
    <w:rsid w:val="002723C1"/>
    <w:rPr>
      <w:b/>
    </w:rPr>
  </w:style>
  <w:style w:type="character" w:customStyle="1" w:styleId="WW8Num6z1">
    <w:name w:val="WW8Num6z1"/>
    <w:rsid w:val="002723C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2723C1"/>
  </w:style>
  <w:style w:type="character" w:customStyle="1" w:styleId="WW8Num1z0">
    <w:name w:val="WW8Num1z0"/>
    <w:rsid w:val="002723C1"/>
    <w:rPr>
      <w:b/>
    </w:rPr>
  </w:style>
  <w:style w:type="character" w:customStyle="1" w:styleId="WW8Num1z1">
    <w:name w:val="WW8Num1z1"/>
    <w:rsid w:val="002723C1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723C1"/>
  </w:style>
  <w:style w:type="character" w:styleId="Hipercze">
    <w:name w:val="Hyperlink"/>
    <w:rsid w:val="002723C1"/>
    <w:rPr>
      <w:color w:val="0000FF"/>
      <w:u w:val="single"/>
    </w:rPr>
  </w:style>
  <w:style w:type="character" w:customStyle="1" w:styleId="ZnakZnak">
    <w:name w:val="Znak Znak"/>
    <w:rsid w:val="002723C1"/>
    <w:rPr>
      <w:sz w:val="24"/>
      <w:szCs w:val="24"/>
    </w:rPr>
  </w:style>
  <w:style w:type="character" w:customStyle="1" w:styleId="apple-converted-space">
    <w:name w:val="apple-converted-space"/>
    <w:rsid w:val="002723C1"/>
  </w:style>
  <w:style w:type="character" w:customStyle="1" w:styleId="ng-bindingng-scope">
    <w:name w:val="ng-binding ng-scope"/>
    <w:basedOn w:val="Domylnaczcionkaakapitu1"/>
    <w:rsid w:val="002723C1"/>
  </w:style>
  <w:style w:type="character" w:customStyle="1" w:styleId="ng-scope">
    <w:name w:val="ng-scope"/>
    <w:basedOn w:val="Domylnaczcionkaakapitu1"/>
    <w:rsid w:val="002723C1"/>
  </w:style>
  <w:style w:type="character" w:customStyle="1" w:styleId="ng-binding">
    <w:name w:val="ng-binding"/>
    <w:basedOn w:val="Domylnaczcionkaakapitu1"/>
    <w:rsid w:val="002723C1"/>
  </w:style>
  <w:style w:type="paragraph" w:customStyle="1" w:styleId="Nagwek1">
    <w:name w:val="Nagłówek1"/>
    <w:basedOn w:val="Normalny"/>
    <w:next w:val="Tekstpodstawowy"/>
    <w:rsid w:val="00272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723C1"/>
    <w:pPr>
      <w:spacing w:after="120"/>
    </w:pPr>
  </w:style>
  <w:style w:type="paragraph" w:styleId="Lista">
    <w:name w:val="List"/>
    <w:basedOn w:val="Tekstpodstawowy"/>
    <w:rsid w:val="002723C1"/>
    <w:rPr>
      <w:rFonts w:cs="Mangal"/>
    </w:rPr>
  </w:style>
  <w:style w:type="paragraph" w:customStyle="1" w:styleId="Podpis1">
    <w:name w:val="Podpis1"/>
    <w:basedOn w:val="Normalny"/>
    <w:rsid w:val="002723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23C1"/>
    <w:pPr>
      <w:suppressLineNumbers/>
    </w:pPr>
    <w:rPr>
      <w:rFonts w:cs="Mangal"/>
    </w:rPr>
  </w:style>
  <w:style w:type="paragraph" w:styleId="Nagwek">
    <w:name w:val="header"/>
    <w:basedOn w:val="Normalny"/>
    <w:rsid w:val="002723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3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723C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23C1"/>
    <w:pPr>
      <w:suppressLineNumbers/>
    </w:pPr>
  </w:style>
  <w:style w:type="paragraph" w:customStyle="1" w:styleId="Nagwektabeli">
    <w:name w:val="Nagłówek tabeli"/>
    <w:basedOn w:val="Zawartotabeli"/>
    <w:rsid w:val="002723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……………</vt:lpstr>
    </vt:vector>
  </TitlesOfParts>
  <Company>um kornik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……………</dc:title>
  <dc:creator>SM</dc:creator>
  <cp:lastModifiedBy>user</cp:lastModifiedBy>
  <cp:revision>2</cp:revision>
  <cp:lastPrinted>2020-04-24T14:33:00Z</cp:lastPrinted>
  <dcterms:created xsi:type="dcterms:W3CDTF">2020-04-27T12:34:00Z</dcterms:created>
  <dcterms:modified xsi:type="dcterms:W3CDTF">2020-04-27T12:34:00Z</dcterms:modified>
</cp:coreProperties>
</file>