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FD0" w:rsidRDefault="00335FD0">
      <w:pPr>
        <w:ind w:left="6372"/>
        <w:rPr>
          <w:bCs/>
        </w:rPr>
      </w:pPr>
    </w:p>
    <w:p w:rsidR="00335FD0" w:rsidRDefault="00335FD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335FD0" w:rsidRDefault="00335FD0">
      <w:pPr>
        <w:ind w:left="4956" w:firstLine="708"/>
        <w:jc w:val="center"/>
        <w:rPr>
          <w:bCs/>
        </w:rPr>
      </w:pPr>
      <w:r>
        <w:rPr>
          <w:bCs/>
        </w:rPr>
        <w:t xml:space="preserve">        Kórnik , dnia 21.04.2021r</w:t>
      </w:r>
    </w:p>
    <w:p w:rsidR="00335FD0" w:rsidRDefault="00335FD0">
      <w:pPr>
        <w:jc w:val="center"/>
        <w:rPr>
          <w:b/>
          <w:bCs/>
          <w:sz w:val="32"/>
          <w:szCs w:val="32"/>
        </w:rPr>
      </w:pPr>
    </w:p>
    <w:p w:rsidR="00335FD0" w:rsidRDefault="00335FD0">
      <w:pPr>
        <w:jc w:val="center"/>
        <w:rPr>
          <w:b/>
          <w:bCs/>
          <w:sz w:val="32"/>
          <w:szCs w:val="32"/>
        </w:rPr>
      </w:pPr>
    </w:p>
    <w:p w:rsidR="00335FD0" w:rsidRDefault="00335FD0">
      <w:pPr>
        <w:jc w:val="center"/>
        <w:rPr>
          <w:b/>
          <w:bCs/>
          <w:sz w:val="32"/>
          <w:szCs w:val="32"/>
        </w:rPr>
      </w:pPr>
    </w:p>
    <w:p w:rsidR="00335FD0" w:rsidRDefault="00335F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SPRAWOZDANIE Z DZIAŁALNOŚCI </w:t>
      </w:r>
    </w:p>
    <w:p w:rsidR="00335FD0" w:rsidRDefault="00335F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STRAŻY MIEJSKIEJ w KÓRNIKU</w:t>
      </w:r>
    </w:p>
    <w:p w:rsidR="00335FD0" w:rsidRDefault="00335FD0">
      <w:pPr>
        <w:jc w:val="center"/>
        <w:rPr>
          <w:b/>
          <w:bCs/>
        </w:rPr>
      </w:pPr>
    </w:p>
    <w:p w:rsidR="00335FD0" w:rsidRDefault="00335F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 21.03.2021 r DO 20.04.2021 r</w:t>
      </w:r>
    </w:p>
    <w:p w:rsidR="00335FD0" w:rsidRDefault="00335FD0">
      <w:pPr>
        <w:jc w:val="center"/>
        <w:rPr>
          <w:b/>
          <w:bCs/>
          <w:sz w:val="32"/>
          <w:szCs w:val="32"/>
        </w:rPr>
      </w:pPr>
    </w:p>
    <w:p w:rsidR="00335FD0" w:rsidRDefault="00335FD0">
      <w:pPr>
        <w:jc w:val="center"/>
        <w:rPr>
          <w:b/>
          <w:bCs/>
          <w:sz w:val="32"/>
          <w:szCs w:val="32"/>
        </w:rPr>
      </w:pPr>
    </w:p>
    <w:p w:rsidR="00335FD0" w:rsidRDefault="00335FD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Ilość wypracowanych godzin podczas służby: </w:t>
      </w:r>
    </w:p>
    <w:p w:rsidR="00335FD0" w:rsidRDefault="00335FD0">
      <w:pPr>
        <w:rPr>
          <w:b/>
          <w:bCs/>
          <w:sz w:val="28"/>
          <w:szCs w:val="28"/>
        </w:rPr>
      </w:pPr>
    </w:p>
    <w:p w:rsidR="00335FD0" w:rsidRDefault="00335FD0">
      <w:pPr>
        <w:ind w:left="360"/>
        <w:rPr>
          <w:bCs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1702"/>
        <w:gridCol w:w="1533"/>
        <w:gridCol w:w="3853"/>
        <w:gridCol w:w="1843"/>
        <w:gridCol w:w="1482"/>
      </w:tblGrid>
      <w:tr w:rsidR="00335FD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Patrol pieszy/rower</w:t>
            </w:r>
          </w:p>
          <w:p w:rsidR="00335FD0" w:rsidRDefault="00335F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(ilość godzin)</w:t>
            </w:r>
          </w:p>
          <w:p w:rsidR="00335FD0" w:rsidRDefault="00335FD0">
            <w:pPr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335FD0" w:rsidRDefault="00335FD0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Patrol RW</w:t>
            </w:r>
          </w:p>
          <w:p w:rsidR="00335FD0" w:rsidRDefault="00335FD0">
            <w:pPr>
              <w:jc w:val="center"/>
              <w:rPr>
                <w:bCs/>
                <w:sz w:val="22"/>
                <w:szCs w:val="22"/>
              </w:rPr>
            </w:pPr>
          </w:p>
          <w:p w:rsidR="00335FD0" w:rsidRDefault="00335FD0">
            <w:pPr>
              <w:jc w:val="center"/>
              <w:rPr>
                <w:bCs/>
              </w:rPr>
            </w:pPr>
            <w:r>
              <w:rPr>
                <w:bCs/>
              </w:rPr>
              <w:t>(ilość godzin)</w:t>
            </w:r>
          </w:p>
          <w:p w:rsidR="00335FD0" w:rsidRDefault="00335FD0">
            <w:pPr>
              <w:spacing w:after="160" w:line="252" w:lineRule="auto"/>
              <w:jc w:val="center"/>
            </w:pPr>
          </w:p>
          <w:p w:rsidR="00335FD0" w:rsidRDefault="00335FD0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KONTROLA MIEJSC ZAGROŻONYCH</w:t>
            </w:r>
          </w:p>
          <w:p w:rsidR="00335FD0" w:rsidRDefault="00335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(miejsca spożywania alkoholu, gromadzenia się osób nieletnich i zakłócających porządek publiczny, miejsca dokonywania podrzucania</w:t>
            </w:r>
          </w:p>
          <w:p w:rsidR="00335FD0" w:rsidRDefault="00335F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odpadów bytowych itp.)  </w:t>
            </w:r>
          </w:p>
          <w:p w:rsidR="00335FD0" w:rsidRPr="0058247C" w:rsidRDefault="00335FD0">
            <w:pPr>
              <w:jc w:val="center"/>
              <w:rPr>
                <w:bCs/>
                <w:sz w:val="20"/>
                <w:szCs w:val="20"/>
              </w:rPr>
            </w:pPr>
            <w:r w:rsidRPr="0058247C">
              <w:rPr>
                <w:bCs/>
                <w:sz w:val="20"/>
                <w:szCs w:val="20"/>
              </w:rPr>
              <w:t xml:space="preserve"> (ilość wykonanych kontroli)</w:t>
            </w:r>
          </w:p>
          <w:p w:rsidR="00335FD0" w:rsidRDefault="00335FD0" w:rsidP="009B3730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6934FC" w:rsidRDefault="00335FD0">
            <w:pPr>
              <w:snapToGrid w:val="0"/>
              <w:rPr>
                <w:bCs/>
                <w:sz w:val="18"/>
                <w:szCs w:val="18"/>
              </w:rPr>
            </w:pPr>
            <w:r w:rsidRPr="006934FC">
              <w:rPr>
                <w:b/>
                <w:bCs/>
                <w:sz w:val="22"/>
                <w:szCs w:val="22"/>
              </w:rPr>
              <w:t xml:space="preserve">Realizacja czynności dla wydziałów UMiG  </w:t>
            </w:r>
            <w:r w:rsidRPr="006934FC">
              <w:rPr>
                <w:bCs/>
                <w:sz w:val="22"/>
                <w:szCs w:val="22"/>
              </w:rPr>
              <w:t>i innych instytucji(</w:t>
            </w:r>
            <w:r w:rsidRPr="006934FC">
              <w:rPr>
                <w:bCs/>
                <w:sz w:val="18"/>
                <w:szCs w:val="18"/>
              </w:rPr>
              <w:t>wywiady)</w:t>
            </w:r>
          </w:p>
          <w:p w:rsidR="00335FD0" w:rsidRPr="00544C0E" w:rsidRDefault="00335FD0" w:rsidP="005336E3">
            <w:pPr>
              <w:rPr>
                <w:b/>
                <w:bCs/>
                <w:sz w:val="22"/>
                <w:szCs w:val="22"/>
              </w:rPr>
            </w:pPr>
            <w:r w:rsidRPr="00544C0E">
              <w:rPr>
                <w:b/>
                <w:bCs/>
                <w:sz w:val="22"/>
                <w:szCs w:val="22"/>
              </w:rPr>
              <w:t>KPP Śrem-4</w:t>
            </w:r>
          </w:p>
          <w:p w:rsidR="00335FD0" w:rsidRPr="00544C0E" w:rsidRDefault="00335FD0" w:rsidP="005336E3">
            <w:pPr>
              <w:rPr>
                <w:b/>
                <w:bCs/>
                <w:sz w:val="22"/>
                <w:szCs w:val="22"/>
              </w:rPr>
            </w:pPr>
            <w:r w:rsidRPr="00544C0E">
              <w:rPr>
                <w:b/>
                <w:bCs/>
                <w:sz w:val="22"/>
                <w:szCs w:val="22"/>
              </w:rPr>
              <w:t>KP Kórnik – 2</w:t>
            </w:r>
          </w:p>
          <w:p w:rsidR="00335FD0" w:rsidRPr="00544C0E" w:rsidRDefault="00335FD0" w:rsidP="005336E3">
            <w:pPr>
              <w:rPr>
                <w:b/>
                <w:bCs/>
                <w:sz w:val="22"/>
                <w:szCs w:val="22"/>
              </w:rPr>
            </w:pPr>
            <w:r w:rsidRPr="00544C0E">
              <w:rPr>
                <w:b/>
                <w:bCs/>
                <w:sz w:val="22"/>
                <w:szCs w:val="22"/>
              </w:rPr>
              <w:t xml:space="preserve">WOŚiR </w:t>
            </w:r>
            <w:r>
              <w:rPr>
                <w:b/>
                <w:bCs/>
                <w:sz w:val="22"/>
                <w:szCs w:val="22"/>
              </w:rPr>
              <w:t>UMiG Kórnik</w:t>
            </w:r>
            <w:r w:rsidRPr="00544C0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544C0E">
              <w:rPr>
                <w:b/>
                <w:bCs/>
                <w:sz w:val="22"/>
                <w:szCs w:val="22"/>
              </w:rPr>
              <w:t xml:space="preserve"> 6</w:t>
            </w:r>
          </w:p>
          <w:p w:rsidR="00335FD0" w:rsidRPr="006934FC" w:rsidRDefault="00335FD0" w:rsidP="005336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KONTROLA POSESJI </w:t>
            </w:r>
          </w:p>
          <w:p w:rsidR="00335FD0" w:rsidRDefault="00335FD0">
            <w:pPr>
              <w:jc w:val="center"/>
              <w:rPr>
                <w:bCs/>
              </w:rPr>
            </w:pPr>
            <w:r>
              <w:rPr>
                <w:bCs/>
              </w:rPr>
              <w:t>(ilość posesji)</w:t>
            </w:r>
          </w:p>
          <w:p w:rsidR="00335FD0" w:rsidRDefault="00335FD0" w:rsidP="00D5029C">
            <w:pPr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64</w:t>
            </w:r>
          </w:p>
        </w:tc>
      </w:tr>
    </w:tbl>
    <w:p w:rsidR="00335FD0" w:rsidRDefault="00335FD0"/>
    <w:p w:rsidR="00335FD0" w:rsidRDefault="00335F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Patrole łączone:</w:t>
      </w:r>
    </w:p>
    <w:p w:rsidR="00335FD0" w:rsidRDefault="00335F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35FD0" w:rsidRPr="00274333" w:rsidRDefault="00335FD0">
      <w:pPr>
        <w:rPr>
          <w:b/>
          <w:bCs/>
          <w:sz w:val="28"/>
          <w:szCs w:val="28"/>
        </w:rPr>
      </w:pPr>
      <w:r w:rsidRPr="00274333">
        <w:rPr>
          <w:b/>
          <w:bCs/>
          <w:sz w:val="28"/>
          <w:szCs w:val="28"/>
        </w:rPr>
        <w:t>KP Kórnik zrealizowano 6 patroli w godz. 7.00 – 19.00  ogółem 72 godz.</w:t>
      </w:r>
    </w:p>
    <w:p w:rsidR="00335FD0" w:rsidRDefault="00335FD0">
      <w:pPr>
        <w:rPr>
          <w:b/>
          <w:bCs/>
          <w:sz w:val="28"/>
          <w:szCs w:val="28"/>
        </w:rPr>
      </w:pPr>
      <w:r w:rsidRPr="00274333">
        <w:rPr>
          <w:b/>
          <w:bCs/>
          <w:sz w:val="28"/>
          <w:szCs w:val="28"/>
        </w:rPr>
        <w:t>Straż Leśna zrealizowano 4 patrole w godz. 15.00 – 19.00 ogółem 16 godz.</w:t>
      </w:r>
    </w:p>
    <w:p w:rsidR="00335FD0" w:rsidRDefault="00335FD0">
      <w:pPr>
        <w:jc w:val="center"/>
        <w:rPr>
          <w:b/>
          <w:bCs/>
          <w:sz w:val="28"/>
          <w:szCs w:val="28"/>
        </w:rPr>
      </w:pPr>
    </w:p>
    <w:p w:rsidR="00335FD0" w:rsidRDefault="00335FD0">
      <w:pPr>
        <w:jc w:val="center"/>
        <w:rPr>
          <w:b/>
          <w:bCs/>
          <w:sz w:val="28"/>
          <w:szCs w:val="28"/>
        </w:rPr>
      </w:pPr>
    </w:p>
    <w:p w:rsidR="00335FD0" w:rsidRDefault="00335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uzyskane przez Strażników Miejskich</w:t>
      </w:r>
    </w:p>
    <w:p w:rsidR="00335FD0" w:rsidRDefault="00335FD0">
      <w:pPr>
        <w:jc w:val="center"/>
        <w:rPr>
          <w:b/>
          <w:bCs/>
          <w:sz w:val="28"/>
          <w:szCs w:val="28"/>
        </w:rPr>
      </w:pPr>
    </w:p>
    <w:p w:rsidR="00335FD0" w:rsidRDefault="00335FD0">
      <w:pPr>
        <w:jc w:val="center"/>
        <w:rPr>
          <w:b/>
          <w:bCs/>
          <w:sz w:val="28"/>
          <w:szCs w:val="28"/>
        </w:rPr>
      </w:pPr>
    </w:p>
    <w:p w:rsidR="00335FD0" w:rsidRDefault="00335FD0">
      <w:pPr>
        <w:ind w:left="360"/>
        <w:rPr>
          <w:bCs/>
          <w:sz w:val="16"/>
          <w:szCs w:val="16"/>
        </w:rPr>
      </w:pPr>
    </w:p>
    <w:tbl>
      <w:tblPr>
        <w:tblW w:w="10521" w:type="dxa"/>
        <w:tblInd w:w="-65" w:type="dxa"/>
        <w:tblLayout w:type="fixed"/>
        <w:tblLook w:val="0000"/>
      </w:tblPr>
      <w:tblGrid>
        <w:gridCol w:w="1188"/>
        <w:gridCol w:w="950"/>
        <w:gridCol w:w="1440"/>
        <w:gridCol w:w="736"/>
        <w:gridCol w:w="1368"/>
        <w:gridCol w:w="1134"/>
        <w:gridCol w:w="992"/>
        <w:gridCol w:w="1251"/>
        <w:gridCol w:w="239"/>
        <w:gridCol w:w="49"/>
        <w:gridCol w:w="1174"/>
      </w:tblGrid>
      <w:tr w:rsidR="00335FD0" w:rsidTr="005A0063">
        <w:trPr>
          <w:trHeight w:val="390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Interwencje</w:t>
            </w:r>
          </w:p>
          <w:p w:rsidR="00335FD0" w:rsidRDefault="00335FD0">
            <w:pPr>
              <w:spacing w:after="160" w:line="252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Legitymowani</w:t>
            </w:r>
          </w:p>
          <w:p w:rsidR="00335FD0" w:rsidRDefault="00335FD0">
            <w:pPr>
              <w:rPr>
                <w:bCs/>
                <w:sz w:val="20"/>
                <w:szCs w:val="20"/>
              </w:rPr>
            </w:pPr>
          </w:p>
          <w:p w:rsidR="00335FD0" w:rsidRDefault="00335FD0">
            <w:pPr>
              <w:spacing w:after="160" w:line="252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Doprowadzenia</w:t>
            </w:r>
          </w:p>
          <w:p w:rsidR="00335FD0" w:rsidRDefault="00335FD0">
            <w:pPr>
              <w:spacing w:after="160" w:line="252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683131" w:rsidRDefault="00335FD0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 w:rsidRPr="00683131">
              <w:rPr>
                <w:bCs/>
                <w:sz w:val="20"/>
                <w:szCs w:val="20"/>
              </w:rPr>
              <w:t>Wnioski do Sądu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Interwencje z zwierzętami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Zabezpieczony</w:t>
            </w:r>
            <w:r>
              <w:rPr>
                <w:bCs/>
                <w:sz w:val="20"/>
                <w:szCs w:val="20"/>
              </w:rPr>
              <w:t xml:space="preserve"> pojazd na podstawie art. 50a lub 130a PRD</w:t>
            </w:r>
          </w:p>
        </w:tc>
      </w:tr>
      <w:tr w:rsidR="00335FD0" w:rsidTr="005A0063">
        <w:trPr>
          <w:trHeight w:val="4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Własne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zgłoszone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18"/>
                <w:szCs w:val="18"/>
              </w:rPr>
              <w:t>Policji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miejsca zamieszkania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ind w:left="-233" w:firstLine="2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Do Izby </w:t>
            </w:r>
            <w:r>
              <w:rPr>
                <w:bCs/>
                <w:sz w:val="18"/>
                <w:szCs w:val="18"/>
              </w:rPr>
              <w:t>wytrzeźwień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Pr="00683131" w:rsidRDefault="00335FD0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35FD0" w:rsidTr="005A006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5FD0" w:rsidRPr="00683131" w:rsidRDefault="00335FD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7616C7" w:rsidRDefault="00335FD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335FD0" w:rsidTr="005A0063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Ogółem ilość interwencji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D5029C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6921" w:type="dxa"/>
            <w:gridSpan w:val="6"/>
            <w:tcBorders>
              <w:left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" w:type="dxa"/>
          </w:tcPr>
          <w:p w:rsidR="00335FD0" w:rsidRDefault="00335FD0">
            <w:pPr>
              <w:snapToGrid w:val="0"/>
              <w:spacing w:after="160"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" w:type="dxa"/>
          </w:tcPr>
          <w:p w:rsidR="00335FD0" w:rsidRDefault="00335FD0">
            <w:pPr>
              <w:snapToGrid w:val="0"/>
              <w:spacing w:after="160"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</w:tcPr>
          <w:p w:rsidR="00335FD0" w:rsidRDefault="00335FD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35FD0" w:rsidRDefault="00335FD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 omawianym okresie Strażnicy Miejscy w trakcie wykonywanych obowiązków służbowych ujawnili ogółem 76 sprawców wykroczeń:</w:t>
      </w:r>
    </w:p>
    <w:p w:rsidR="00335FD0" w:rsidRDefault="00335FD0">
      <w:pPr>
        <w:rPr>
          <w:b/>
          <w:bCs/>
        </w:rPr>
      </w:pPr>
    </w:p>
    <w:p w:rsidR="00335FD0" w:rsidRDefault="00335FD0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Mandaty karne nałożono w 20 przypadkach na kwotę 3 850 zł,                       z czego 90 % stanowiły wykroczenia porządkowe i 10% wykroczenia drogowe.</w:t>
      </w:r>
    </w:p>
    <w:p w:rsidR="00335FD0" w:rsidRDefault="00335FD0">
      <w:pPr>
        <w:ind w:left="1980"/>
        <w:rPr>
          <w:b/>
          <w:bCs/>
        </w:rPr>
      </w:pPr>
    </w:p>
    <w:p w:rsidR="00335FD0" w:rsidRDefault="00335FD0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>W 56 przypadkach zastosowano środki oddziaływania wychowawczego poprzez pouczenie zgodnie z art. 41 kodeksu wykroczeń.</w:t>
      </w:r>
    </w:p>
    <w:p w:rsidR="00335FD0" w:rsidRDefault="00335FD0" w:rsidP="00F93EE4">
      <w:pPr>
        <w:ind w:left="2340"/>
        <w:rPr>
          <w:b/>
          <w:bCs/>
        </w:rPr>
      </w:pPr>
    </w:p>
    <w:p w:rsidR="00335FD0" w:rsidRPr="00610308" w:rsidRDefault="00335FD0">
      <w:pPr>
        <w:numPr>
          <w:ilvl w:val="2"/>
          <w:numId w:val="3"/>
        </w:numPr>
        <w:rPr>
          <w:b/>
          <w:bCs/>
        </w:rPr>
      </w:pPr>
      <w:r w:rsidRPr="00610308">
        <w:rPr>
          <w:b/>
          <w:bCs/>
        </w:rPr>
        <w:t xml:space="preserve">Sporządzono </w:t>
      </w:r>
      <w:r>
        <w:rPr>
          <w:b/>
          <w:bCs/>
        </w:rPr>
        <w:t xml:space="preserve">6 </w:t>
      </w:r>
      <w:r w:rsidRPr="00610308">
        <w:rPr>
          <w:b/>
          <w:bCs/>
        </w:rPr>
        <w:t>kart</w:t>
      </w:r>
      <w:r>
        <w:rPr>
          <w:b/>
          <w:bCs/>
        </w:rPr>
        <w:t>y</w:t>
      </w:r>
      <w:r w:rsidRPr="00610308">
        <w:rPr>
          <w:b/>
          <w:bCs/>
        </w:rPr>
        <w:t xml:space="preserve"> PRD dotyczących naliczenia punktów karnych na sprawców wykroczeń drogowych.</w:t>
      </w:r>
    </w:p>
    <w:p w:rsidR="00335FD0" w:rsidRDefault="00335FD0">
      <w:pPr>
        <w:rPr>
          <w:b/>
          <w:bCs/>
          <w:sz w:val="22"/>
          <w:szCs w:val="22"/>
        </w:rPr>
      </w:pPr>
    </w:p>
    <w:p w:rsidR="00335FD0" w:rsidRDefault="00335FD0">
      <w:pPr>
        <w:rPr>
          <w:b/>
          <w:bCs/>
          <w:sz w:val="22"/>
          <w:szCs w:val="22"/>
        </w:rPr>
      </w:pPr>
    </w:p>
    <w:p w:rsidR="00335FD0" w:rsidRDefault="00335FD0">
      <w:pPr>
        <w:rPr>
          <w:b/>
          <w:bCs/>
          <w:sz w:val="22"/>
          <w:szCs w:val="22"/>
        </w:rPr>
      </w:pPr>
    </w:p>
    <w:tbl>
      <w:tblPr>
        <w:tblW w:w="9433" w:type="dxa"/>
        <w:tblInd w:w="-79" w:type="dxa"/>
        <w:tblLayout w:type="fixed"/>
        <w:tblLook w:val="0000"/>
      </w:tblPr>
      <w:tblGrid>
        <w:gridCol w:w="585"/>
        <w:gridCol w:w="5245"/>
        <w:gridCol w:w="1837"/>
        <w:gridCol w:w="1766"/>
      </w:tblGrid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prawna/kategoria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mandatów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Kwota </w:t>
            </w:r>
          </w:p>
        </w:tc>
      </w:tr>
      <w:tr w:rsidR="00335FD0" w:rsidTr="00114EEE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FD0" w:rsidRDefault="00335FD0">
            <w:pPr>
              <w:snapToGrid w:val="0"/>
              <w:spacing w:after="160" w:line="252" w:lineRule="auto"/>
              <w:ind w:left="468"/>
              <w:jc w:val="center"/>
              <w:rPr>
                <w:bCs/>
              </w:rPr>
            </w:pPr>
            <w:r>
              <w:rPr>
                <w:bCs/>
              </w:rPr>
              <w:t>WYKROCZENIA DROGOWE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263CE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97 kw – naruszenie porządku lub bezpieczeństwa na drodze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E263CE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E263CE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 zł</w:t>
            </w:r>
          </w:p>
        </w:tc>
      </w:tr>
      <w:tr w:rsidR="00335FD0" w:rsidTr="00114EEE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FD0" w:rsidRDefault="00335FD0">
            <w:pPr>
              <w:snapToGrid w:val="0"/>
              <w:spacing w:after="160" w:line="252" w:lineRule="auto"/>
              <w:ind w:left="468"/>
              <w:jc w:val="center"/>
              <w:rPr>
                <w:bCs/>
              </w:rPr>
            </w:pPr>
            <w:r>
              <w:rPr>
                <w:bCs/>
              </w:rPr>
              <w:t>WYKROCZENIA PORZĄDKOWE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D746C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54 kw – naruszenie przepisów porządkowych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B00BC1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0937B0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65 kw – nie okazanie dokumentów wprowadzenie w błąd co do danych osobowych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0937B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0937B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 zł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D32A30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77 kw - niepanowanie nad zwierzętami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D32A3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D32A30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350 zł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145 kw – zaśmiecanie miejsca publicznego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500 zł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161 kw – naruszenie zakazu wjazdu pojazdem do lasu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 zł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191 – ustawy o odpadach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F33BA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 zł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10ust.2b – Ustawy utrzymania czystości i porządku w gminach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 zł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10ust.1a – Ustawy utrzymania czystości i porządku w gminach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500 zł</w:t>
            </w:r>
          </w:p>
        </w:tc>
      </w:tr>
      <w:tr w:rsidR="00335FD0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43ust.1 Ustawy o wychowaniu w trzeźwości i przeciwdziałaniu alkoholizmowi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Default="00335FD0" w:rsidP="00E71A02">
            <w:pPr>
              <w:snapToGrid w:val="0"/>
              <w:spacing w:after="160" w:line="252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 zł</w:t>
            </w:r>
          </w:p>
        </w:tc>
      </w:tr>
      <w:tr w:rsidR="00335FD0" w:rsidTr="00114EEE">
        <w:trPr>
          <w:trHeight w:val="294"/>
        </w:trPr>
        <w:tc>
          <w:tcPr>
            <w:tcW w:w="5830" w:type="dxa"/>
            <w:gridSpan w:val="2"/>
            <w:tcBorders>
              <w:top w:val="single" w:sz="4" w:space="0" w:color="000000"/>
            </w:tcBorders>
          </w:tcPr>
          <w:p w:rsidR="00335FD0" w:rsidRDefault="00335FD0">
            <w:pPr>
              <w:snapToGrid w:val="0"/>
              <w:spacing w:after="160" w:line="25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735242">
            <w:pPr>
              <w:snapToGrid w:val="0"/>
              <w:spacing w:after="160" w:line="252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 w:rsidP="00721235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3 850 zł</w:t>
            </w:r>
          </w:p>
        </w:tc>
      </w:tr>
    </w:tbl>
    <w:p w:rsidR="00335FD0" w:rsidRDefault="00335FD0" w:rsidP="005F4E94">
      <w:pPr>
        <w:tabs>
          <w:tab w:val="left" w:pos="1313"/>
        </w:tabs>
        <w:ind w:left="360"/>
        <w:jc w:val="both"/>
        <w:rPr>
          <w:b/>
          <w:bCs/>
        </w:rPr>
      </w:pPr>
    </w:p>
    <w:p w:rsidR="00335FD0" w:rsidRDefault="00335FD0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335FD0" w:rsidRDefault="00335FD0" w:rsidP="00B06FAF">
      <w:pPr>
        <w:tabs>
          <w:tab w:val="left" w:pos="1313"/>
        </w:tabs>
        <w:ind w:left="360"/>
        <w:jc w:val="both"/>
        <w:rPr>
          <w:b/>
          <w:bCs/>
        </w:rPr>
      </w:pPr>
    </w:p>
    <w:p w:rsidR="00335FD0" w:rsidRDefault="00335FD0">
      <w:pPr>
        <w:numPr>
          <w:ilvl w:val="0"/>
          <w:numId w:val="2"/>
        </w:numPr>
        <w:tabs>
          <w:tab w:val="left" w:pos="1313"/>
        </w:tabs>
        <w:jc w:val="both"/>
        <w:rPr>
          <w:b/>
          <w:bCs/>
        </w:rPr>
      </w:pPr>
      <w:r>
        <w:rPr>
          <w:b/>
          <w:bCs/>
        </w:rPr>
        <w:t>Wykaz prowadzonych postępowań wyjaśniających w sprawach o wykroczenia zarejestrowanych w RSOW na podstawie art. 56 § 2 kpow</w:t>
      </w:r>
    </w:p>
    <w:p w:rsidR="00335FD0" w:rsidRDefault="00335FD0" w:rsidP="00735242">
      <w:pPr>
        <w:tabs>
          <w:tab w:val="left" w:pos="1313"/>
        </w:tabs>
        <w:ind w:left="360"/>
        <w:jc w:val="both"/>
        <w:rPr>
          <w:b/>
          <w:bCs/>
        </w:rPr>
      </w:pPr>
    </w:p>
    <w:p w:rsidR="00335FD0" w:rsidRDefault="00335FD0" w:rsidP="00795E22">
      <w:pPr>
        <w:tabs>
          <w:tab w:val="left" w:pos="1313"/>
        </w:tabs>
        <w:ind w:left="360"/>
        <w:jc w:val="both"/>
        <w:rPr>
          <w:b/>
          <w:bCs/>
        </w:rPr>
      </w:pPr>
    </w:p>
    <w:tbl>
      <w:tblPr>
        <w:tblW w:w="9328" w:type="dxa"/>
        <w:tblInd w:w="-20" w:type="dxa"/>
        <w:tblLayout w:type="fixed"/>
        <w:tblLook w:val="0000"/>
      </w:tblPr>
      <w:tblGrid>
        <w:gridCol w:w="1446"/>
        <w:gridCol w:w="6081"/>
        <w:gridCol w:w="1755"/>
        <w:gridCol w:w="46"/>
      </w:tblGrid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wykroczenia</w:t>
            </w:r>
          </w:p>
          <w:p w:rsidR="00335FD0" w:rsidRDefault="00335FD0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(kwalifikacja prawna)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prowadzonych</w:t>
            </w:r>
          </w:p>
          <w:p w:rsidR="00335FD0" w:rsidRDefault="00335FD0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postępowań</w:t>
            </w:r>
          </w:p>
        </w:tc>
      </w:tr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77 kw - niepanowanie nad zwierzęciem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E358F0" w:rsidRDefault="00335FD0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97 kw – naruszenie porządku lub bezpieczeństwa na drodze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E358F0" w:rsidRDefault="00335FD0" w:rsidP="00F45FF6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</w:tr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145 kw – zanieczyszczanie lub zaśmiecanie miejsc publicznych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E358F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</w:tr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91 kw – zanieczyszczanie drogi publicznej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</w:tr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92§1 kw – niezastosowanie się do znaku lub sygnału drogowego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E358F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335FD0" w:rsidTr="005336E3">
        <w:trPr>
          <w:trHeight w:val="106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797EA0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65§2 kw – nieudzielenie wiadomości uprawnionemu organowi dotyczących danych personalnych i miejsca zamieszkania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E358F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797EA0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Art.101 kw – niezachowanie  czystości na drogach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797EA0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Art.117 kw – nieprzestrzeganie porządku w obrębie nieruchomości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</w:tr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140 kw – nieobyczajny wybryk w miejscu publicznym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</w:tr>
      <w:tr w:rsidR="00335FD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162§1 kw – zaśmiecanie lasu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335FD0" w:rsidRPr="00E358F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E358F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E358F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10ust 2b Ustawy Utrzymania Czystości i Porządku w Gminach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E358F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 w:rsidR="00335FD0" w:rsidRPr="00E358F0" w:rsidTr="00E358F0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85 1a ustawy o ochronie zdrowia zwierząt i zwalczania chorób zakaźnych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 w:rsidP="00E71A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</w:tr>
      <w:tr w:rsidR="00335FD0" w:rsidTr="00E358F0">
        <w:trPr>
          <w:gridAfter w:val="1"/>
          <w:wAfter w:w="46" w:type="dxa"/>
          <w:trHeight w:val="53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35FD0" w:rsidRDefault="00335FD0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0" w:rsidRPr="00E358F0" w:rsidRDefault="00335FD0" w:rsidP="003D4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335FD0" w:rsidRDefault="00335FD0" w:rsidP="006934FC">
      <w:pPr>
        <w:tabs>
          <w:tab w:val="left" w:pos="1313"/>
        </w:tabs>
        <w:spacing w:after="160" w:line="252" w:lineRule="auto"/>
        <w:ind w:left="360"/>
        <w:jc w:val="both"/>
        <w:rPr>
          <w:b/>
          <w:bCs/>
        </w:rPr>
      </w:pPr>
    </w:p>
    <w:p w:rsidR="00335FD0" w:rsidRDefault="00335FD0" w:rsidP="006934FC">
      <w:pPr>
        <w:tabs>
          <w:tab w:val="left" w:pos="1313"/>
        </w:tabs>
        <w:spacing w:after="160" w:line="252" w:lineRule="auto"/>
        <w:ind w:left="360"/>
        <w:jc w:val="both"/>
        <w:rPr>
          <w:b/>
          <w:bCs/>
        </w:rPr>
      </w:pPr>
    </w:p>
    <w:p w:rsidR="00335FD0" w:rsidRDefault="00335FD0">
      <w:pPr>
        <w:numPr>
          <w:ilvl w:val="0"/>
          <w:numId w:val="2"/>
        </w:numPr>
        <w:tabs>
          <w:tab w:val="left" w:pos="1313"/>
        </w:tabs>
        <w:spacing w:after="160" w:line="252" w:lineRule="auto"/>
        <w:jc w:val="both"/>
        <w:rPr>
          <w:b/>
          <w:bCs/>
        </w:rPr>
      </w:pPr>
      <w:r>
        <w:rPr>
          <w:b/>
          <w:bCs/>
        </w:rPr>
        <w:t>Informacja dotycząca osób skazanych na karę ograniczenia wolności poprzez prace społeczne na rzecz gminy Kórnik na dzień 20.03.2021 r: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477"/>
        <w:gridCol w:w="2530"/>
        <w:gridCol w:w="2583"/>
      </w:tblGrid>
      <w:tr w:rsidR="00335FD0" w:rsidTr="006934FC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Ogólna ilość</w:t>
            </w:r>
          </w:p>
          <w:p w:rsidR="00335FD0" w:rsidRDefault="00335FD0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skazanych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skazanych </w:t>
            </w:r>
          </w:p>
          <w:p w:rsidR="00335FD0" w:rsidRDefault="00335FD0">
            <w:pPr>
              <w:tabs>
                <w:tab w:val="left" w:pos="13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realizujących karę</w:t>
            </w:r>
          </w:p>
          <w:p w:rsidR="00335FD0" w:rsidRDefault="00335FD0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Ograniczenia wolności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skazanych</w:t>
            </w:r>
          </w:p>
          <w:p w:rsidR="00335FD0" w:rsidRDefault="00335FD0">
            <w:pPr>
              <w:tabs>
                <w:tab w:val="left" w:pos="13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nie realizujących karę </w:t>
            </w:r>
          </w:p>
          <w:p w:rsidR="00335FD0" w:rsidRDefault="00335FD0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ograniczenia wolności</w:t>
            </w:r>
          </w:p>
        </w:tc>
      </w:tr>
      <w:tr w:rsidR="00335FD0" w:rsidTr="006934FC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D55A71" w:rsidRDefault="00335FD0" w:rsidP="00F45FF6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  <w:highlight w:val="yellow"/>
              </w:rPr>
            </w:pPr>
            <w:r w:rsidRPr="00A62C9D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281DB6" w:rsidRDefault="00335FD0" w:rsidP="00B85588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281DB6" w:rsidRDefault="00335FD0" w:rsidP="00A62C9D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335FD0" w:rsidRDefault="00335FD0">
      <w:pPr>
        <w:tabs>
          <w:tab w:val="left" w:pos="1313"/>
        </w:tabs>
        <w:jc w:val="both"/>
      </w:pPr>
    </w:p>
    <w:p w:rsidR="00335FD0" w:rsidRDefault="00335FD0" w:rsidP="00565721">
      <w:pPr>
        <w:tabs>
          <w:tab w:val="left" w:pos="1313"/>
        </w:tabs>
        <w:jc w:val="both"/>
        <w:rPr>
          <w:b/>
        </w:rPr>
      </w:pPr>
    </w:p>
    <w:p w:rsidR="00335FD0" w:rsidRDefault="00335FD0" w:rsidP="00794107">
      <w:pPr>
        <w:tabs>
          <w:tab w:val="left" w:pos="1313"/>
        </w:tabs>
        <w:jc w:val="center"/>
        <w:rPr>
          <w:b/>
        </w:rPr>
      </w:pPr>
      <w:r w:rsidRPr="00735242">
        <w:rPr>
          <w:b/>
        </w:rPr>
        <w:t>5. Inne wydarzenia:</w:t>
      </w:r>
    </w:p>
    <w:p w:rsidR="00335FD0" w:rsidRDefault="00335FD0" w:rsidP="00565721">
      <w:pPr>
        <w:tabs>
          <w:tab w:val="left" w:pos="1313"/>
        </w:tabs>
        <w:jc w:val="both"/>
        <w:rPr>
          <w:b/>
        </w:rPr>
      </w:pPr>
    </w:p>
    <w:p w:rsidR="00335FD0" w:rsidRDefault="00335FD0" w:rsidP="00794107">
      <w:pPr>
        <w:ind w:left="708" w:hanging="708"/>
        <w:jc w:val="both"/>
        <w:rPr>
          <w:i/>
          <w:u w:val="single"/>
        </w:rPr>
      </w:pPr>
      <w:r>
        <w:t>5.1</w:t>
      </w:r>
      <w:r>
        <w:tab/>
        <w:t xml:space="preserve"> W omawianym okresie Straż Miejska zakończyła postępowanie w sprawie o wykroczenia dotyczące zanieczyszczenia toalety publicznej znajdującej się w Kórniku Pl. Browarowy do którego doszło w dniu 27 lutego 2021 r. W wyniku wykonanych czynności pod kątem wykroczeń stypizowanych w art. 145 kw i 143 kw ujawniono trzech mężczyzn którzy przyznali się do zarzucanych wykroczeń. Dwóch z nich zostało ukaranych mandatami karnymi, natomiast wobec jednego z ujawnionych osób sprawę przekazano do KP Kórnik celem skierowania postępowania przed Sądem ds. Nieletnich w Środzie Wlkp. Ponadto administrator pomieszczeń złożył zawiadomienie w KP Kórnik w sprawie ujawnionych uszkodzeń toalet, jak się okazało powyższych uszkodzeń dokonał jeden z mężczyzn ustalonych przez straż miejską. Całość zebranych materiałów wraz z danymi personalnymi osób przekazano do KP Kórnik celem wykorzystania w prowadzonym postępowaniu w sprawie uszkodzeń toalet.  </w:t>
      </w:r>
    </w:p>
    <w:p w:rsidR="00335FD0" w:rsidRDefault="00335FD0" w:rsidP="00EF7C3C">
      <w:pPr>
        <w:tabs>
          <w:tab w:val="left" w:pos="8215"/>
        </w:tabs>
      </w:pPr>
      <w:r>
        <w:tab/>
      </w:r>
    </w:p>
    <w:p w:rsidR="00335FD0" w:rsidRDefault="00335FD0" w:rsidP="00794107"/>
    <w:p w:rsidR="00335FD0" w:rsidRDefault="00335FD0" w:rsidP="00794107">
      <w:pPr>
        <w:ind w:left="708" w:hanging="708"/>
        <w:jc w:val="both"/>
      </w:pPr>
      <w:r>
        <w:t>5.2</w:t>
      </w:r>
      <w:r>
        <w:tab/>
        <w:t xml:space="preserve">W dniu 12 marca 2021 r około godz. 20.00 strażnicy miejscy podczas realizacji zadań służbowych w miejscowości Kórnik Pl. Browarowy ujawnili wykroczenia dotyczące zaśmiecania terenu publicznego oraz nieobyczajnego wybryku. Wobec 3 ujawnionych sprawców wykroczeń prowadzone jest postępowanie celem skierowania wniosków o ukaranie do Sądu Rejonowego w Środzie Wlkp. natomiast dokumentację zebraną wobec czwartej osoby przekazano do KP Kórnik celem skierowania postępowania przed Sądem ds. Nieletnich w Środzie Wlkp. </w:t>
      </w:r>
    </w:p>
    <w:p w:rsidR="00335FD0" w:rsidRDefault="00335FD0" w:rsidP="00794107"/>
    <w:p w:rsidR="00335FD0" w:rsidRDefault="00335FD0" w:rsidP="00794107">
      <w:pPr>
        <w:ind w:left="708" w:hanging="708"/>
        <w:jc w:val="both"/>
      </w:pPr>
      <w:r>
        <w:t>5.3</w:t>
      </w:r>
      <w:r>
        <w:tab/>
        <w:t>W dniu 29 marca 2021 r pracownik WSMiZK około godz. 20.20 podczas obserwacji monitoringu miejskiego zauważył kilku osobową grupę mężczyzn, która dokonuje niszczenia placu zabaw w miejscowości Kamionki. Powiadomiono o zdarzeniu dyżurnego KMP w Poznaniu, mężczyźni oddalili się przed przybyciem patrolu policji.</w:t>
      </w:r>
    </w:p>
    <w:p w:rsidR="00335FD0" w:rsidRDefault="00335FD0" w:rsidP="00FC01D4">
      <w:pPr>
        <w:ind w:left="708"/>
        <w:jc w:val="both"/>
      </w:pPr>
      <w:r>
        <w:t xml:space="preserve">W dniu 30.03.2021 r strażnicy miejscy przy współpracy operatora monitoringu miejskiego około godz. 17.55 po pościgu pieszym dokonali ujęcia jednego ze sprawców zniszczenia placu zabaw dzień wcześniej. W wyniku wykonanych czynności sprawcę zniszczenia placu zabaw doprowadzono do miejsca zamieszkania i przekazano prawnym opiekunom pod opiekę z uwagi na fakt iż osoba ujęta była niepełnoletnia. Na podstawie rozpytania i przeprowadzonych rozmów ustalono pozostałych sprawców. Z wykonanych czynności sporządzono  dokumentację i przekazano zgodnie z właściwością do KP Kórnik celem pociągnięcia sprawców niszczenia mienia do odpowiedzialności karnej. </w:t>
      </w:r>
    </w:p>
    <w:p w:rsidR="00335FD0" w:rsidRDefault="00335FD0" w:rsidP="00794107">
      <w:pPr>
        <w:ind w:left="708" w:hanging="708"/>
      </w:pPr>
    </w:p>
    <w:p w:rsidR="00335FD0" w:rsidRDefault="00335FD0" w:rsidP="00794107">
      <w:pPr>
        <w:ind w:left="708" w:hanging="708"/>
        <w:jc w:val="both"/>
      </w:pPr>
      <w:r>
        <w:t>5.4</w:t>
      </w:r>
      <w:r>
        <w:tab/>
        <w:t>Także w dniu 30 marca 2021 r pracownik WSMiZK około godz. 20.00 powiadomił dyżurnego KMP w Poznaniu o osobach nieletnich które znajdują się w miejscowości Kamionki w rejonie ronda i znajdują się pod wpływem alkoholu lub środków odurzających z uwagi na fakt iż nie mogą utrzymać równowagi i się przewracają, oraz wbiegają pod nadjeżdżające pojazdy. Na miejsce przybyli policjanci którzy dokonali zatrzymania obserwowanych osób. Dalsze czynności w sprawie prowadzi KP Kórnik.</w:t>
      </w:r>
    </w:p>
    <w:p w:rsidR="00335FD0" w:rsidRDefault="00335FD0" w:rsidP="00794107">
      <w:pPr>
        <w:ind w:left="708" w:hanging="708"/>
        <w:jc w:val="both"/>
      </w:pPr>
    </w:p>
    <w:p w:rsidR="00335FD0" w:rsidRDefault="00335FD0" w:rsidP="00794107">
      <w:pPr>
        <w:ind w:left="708" w:hanging="708"/>
        <w:jc w:val="both"/>
      </w:pPr>
    </w:p>
    <w:p w:rsidR="00335FD0" w:rsidRDefault="00335FD0" w:rsidP="00794107">
      <w:pPr>
        <w:ind w:left="708" w:hanging="708"/>
        <w:jc w:val="both"/>
      </w:pPr>
      <w:r>
        <w:t xml:space="preserve"> 5.5</w:t>
      </w:r>
      <w:r>
        <w:tab/>
        <w:t>W dniu 24 marca 2021 r strażnicy miejscy przeprowadzili kontrole posesji w m. Borówiec ul. Prosta i Dębowa pod kątem posiadania deklaracji śmieciowej i prowadzonej gospodarki z odpadami. Czynności realizowano podczas wywozu odpadów przez firmę realizującą powyższą usługę na terenie gminy Kórnik. Ogółem skontrolowano 19 posesji bez uwag.</w:t>
      </w:r>
    </w:p>
    <w:p w:rsidR="00335FD0" w:rsidRDefault="00335FD0" w:rsidP="00794107">
      <w:pPr>
        <w:ind w:left="708" w:hanging="708"/>
        <w:jc w:val="both"/>
      </w:pPr>
      <w:r>
        <w:tab/>
        <w:t>Także w dniu 31 marca 2021 r takie same czynności prowadzono w miejscowości Gądki oś. Pod Dębem, gdzie skontrolowano 30 posesji bez uwag.</w:t>
      </w:r>
    </w:p>
    <w:p w:rsidR="00335FD0" w:rsidRDefault="00335FD0" w:rsidP="00794107">
      <w:pPr>
        <w:ind w:left="708" w:hanging="708"/>
        <w:jc w:val="both"/>
      </w:pPr>
      <w:r>
        <w:tab/>
      </w:r>
    </w:p>
    <w:p w:rsidR="00335FD0" w:rsidRDefault="00335FD0" w:rsidP="00794107">
      <w:pPr>
        <w:ind w:left="708" w:hanging="708"/>
        <w:jc w:val="both"/>
      </w:pPr>
      <w:r>
        <w:t>5.6</w:t>
      </w:r>
      <w:r>
        <w:tab/>
        <w:t>W dniu 07 kwietnia 2021 r strażnicy miejscy w miejscowości Dachowa prowadzili kontrole posesji w których zamieszkują osoby za wschodniej granicy. Podczas wykonywanych czynności ujawnili na ul. Poznańskiej posesje gdzie zamieszkują obcokrajowcy i brak jest prowadzenia właściwej gospodarki z wytwarzanymi odpadami, oraz panuje ogólny bałagan. W związku z ujawnionymi nie prawidłowościami osoby odpowiedzialne zostały ukarane dwoma  mandatami karnymi i zobowiązane do utrzymania czystości oraz prowadzenia właściwej gospodarki odpadami.</w:t>
      </w:r>
    </w:p>
    <w:p w:rsidR="00335FD0" w:rsidRDefault="00335FD0" w:rsidP="00794107"/>
    <w:p w:rsidR="00335FD0" w:rsidRDefault="00335FD0" w:rsidP="00794107">
      <w:pPr>
        <w:ind w:left="708" w:hanging="708"/>
        <w:jc w:val="both"/>
      </w:pPr>
      <w:r>
        <w:t>5.7</w:t>
      </w:r>
      <w:r>
        <w:tab/>
        <w:t>W dniu 07 kwietnia 2021 r strażnicy miejscy na podstawie wcześniejszej interwencji dokonali rekontroli w m. Robakowo ul. Szkolna pod kątem prowadzenia gospodarki z odpadami oraz uzupełnienia ujawnionych braków w deklaracji śmieciowej. Podczas czynności potwierdzono dalszy brak ujęcia w deklaracji wszystkich osób zamieszkujących na posesji oraz brak segregacji odpadów. W związku z ponownym potwierdzeniem nie prawidłowości w gospodarce odpadami na właściciela poseji nałożono grzywnę w postaci mandatu karnego, oraz przekazano informację do WOŚiR UMiG Kórnik.</w:t>
      </w:r>
    </w:p>
    <w:p w:rsidR="00335FD0" w:rsidRDefault="00335FD0" w:rsidP="00651D41">
      <w:pPr>
        <w:ind w:left="708" w:hanging="708"/>
        <w:jc w:val="both"/>
      </w:pPr>
      <w:r>
        <w:t xml:space="preserve">  </w:t>
      </w:r>
    </w:p>
    <w:p w:rsidR="00335FD0" w:rsidRDefault="00335FD0" w:rsidP="00E47CBD">
      <w:pPr>
        <w:ind w:left="708" w:hanging="708"/>
        <w:jc w:val="both"/>
      </w:pPr>
      <w:r>
        <w:t>5.8</w:t>
      </w:r>
      <w:r>
        <w:tab/>
        <w:t>W okresie od dnia 21.03.2021 r do dnia 20.04.2021 r Strażnicy Miejscy przeprowadzili 6 kontroli posesji w związku z zgłoszeniami dotyczącymi podejrzenia spalania odpadów w domowych instalacjach grzewczych:</w:t>
      </w:r>
    </w:p>
    <w:p w:rsidR="00335FD0" w:rsidRDefault="00335FD0" w:rsidP="00C274E0">
      <w:pPr>
        <w:ind w:left="720"/>
        <w:jc w:val="both"/>
      </w:pPr>
    </w:p>
    <w:tbl>
      <w:tblPr>
        <w:tblW w:w="8245" w:type="dxa"/>
        <w:tblInd w:w="108" w:type="dxa"/>
        <w:tblLayout w:type="fixed"/>
        <w:tblLook w:val="0000"/>
      </w:tblPr>
      <w:tblGrid>
        <w:gridCol w:w="570"/>
        <w:gridCol w:w="1403"/>
        <w:gridCol w:w="1607"/>
        <w:gridCol w:w="1838"/>
        <w:gridCol w:w="2827"/>
      </w:tblGrid>
      <w:tr w:rsidR="00335FD0" w:rsidTr="00E7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E71A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Default="00335FD0" w:rsidP="00E71A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Wynik kontroli</w:t>
            </w:r>
          </w:p>
        </w:tc>
      </w:tr>
      <w:tr w:rsidR="00335FD0" w:rsidRPr="001C3D24" w:rsidTr="00E7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1C3D24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1C3D24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C3D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C3D2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1C3D24">
              <w:rPr>
                <w:sz w:val="22"/>
                <w:szCs w:val="22"/>
              </w:rPr>
              <w:t>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1C3D24" w:rsidRDefault="00335FD0" w:rsidP="009A24C4">
            <w:pPr>
              <w:snapToGrid w:val="0"/>
              <w:ind w:left="17"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Kórnik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1C3D24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Zwierzyniecka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1C3D24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Nie potwierdzono spalania odpadów</w:t>
            </w:r>
          </w:p>
        </w:tc>
      </w:tr>
      <w:tr w:rsidR="00335FD0" w:rsidRPr="00F811A6" w:rsidTr="00E7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F811A6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 w:rsidRPr="00F811A6">
              <w:rPr>
                <w:sz w:val="22"/>
                <w:szCs w:val="22"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F811A6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811A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F811A6">
              <w:rPr>
                <w:sz w:val="22"/>
                <w:szCs w:val="22"/>
              </w:rPr>
              <w:t>.2021r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F811A6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Biernatki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F811A6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Flensa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F811A6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 w:rsidRPr="001C3D24">
              <w:rPr>
                <w:sz w:val="22"/>
                <w:szCs w:val="22"/>
              </w:rPr>
              <w:t>Nie potwierdzono spalania odpadów</w:t>
            </w:r>
          </w:p>
        </w:tc>
      </w:tr>
      <w:tr w:rsidR="00335FD0" w:rsidRPr="00C274E0" w:rsidTr="00E7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721235" w:rsidRDefault="00335FD0" w:rsidP="009A24C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2123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05737F" w:rsidRDefault="00335FD0" w:rsidP="009A24C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05737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05737F">
              <w:rPr>
                <w:b/>
                <w:sz w:val="22"/>
                <w:szCs w:val="22"/>
              </w:rPr>
              <w:t>.2021r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05737F" w:rsidRDefault="00335FD0" w:rsidP="009A24C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Kórnik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05737F" w:rsidRDefault="00335FD0" w:rsidP="009A24C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Powstańców Wlkp.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05737F" w:rsidRDefault="00335FD0" w:rsidP="009A24C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5737F">
              <w:rPr>
                <w:b/>
                <w:sz w:val="22"/>
                <w:szCs w:val="22"/>
              </w:rPr>
              <w:t>Potwierdzono spalania odpadów nałożono MKK</w:t>
            </w:r>
          </w:p>
        </w:tc>
      </w:tr>
      <w:tr w:rsidR="00335FD0" w:rsidRPr="009A24C4" w:rsidTr="00E7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9A24C4" w:rsidRDefault="00335FD0" w:rsidP="009A24C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A24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9A24C4" w:rsidRDefault="00335FD0" w:rsidP="009A24C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24C4">
              <w:rPr>
                <w:b/>
                <w:bCs/>
                <w:sz w:val="22"/>
                <w:szCs w:val="22"/>
              </w:rPr>
              <w:t>12.04.2021 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9A24C4" w:rsidRDefault="00335FD0" w:rsidP="009A24C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24C4">
              <w:rPr>
                <w:b/>
                <w:bCs/>
                <w:sz w:val="22"/>
                <w:szCs w:val="22"/>
              </w:rPr>
              <w:t>Kórnik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9A24C4" w:rsidRDefault="00335FD0" w:rsidP="009A24C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A24C4">
              <w:rPr>
                <w:b/>
                <w:bCs/>
                <w:sz w:val="22"/>
                <w:szCs w:val="22"/>
              </w:rPr>
              <w:t>Błażejewska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9A24C4" w:rsidRDefault="00335FD0" w:rsidP="009A24C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A24C4">
              <w:rPr>
                <w:b/>
                <w:sz w:val="22"/>
                <w:szCs w:val="22"/>
              </w:rPr>
              <w:t>Potwierdzono spalania odpadów nałożono MKK</w:t>
            </w:r>
          </w:p>
        </w:tc>
      </w:tr>
      <w:tr w:rsidR="00335FD0" w:rsidRPr="00DA3155" w:rsidTr="00E7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DA3155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 w:rsidRPr="00DA3155"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DA3155" w:rsidRDefault="00335FD0" w:rsidP="009A24C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3155">
              <w:rPr>
                <w:bCs/>
                <w:sz w:val="22"/>
                <w:szCs w:val="22"/>
              </w:rPr>
              <w:t>14.04.2021 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DA3155" w:rsidRDefault="00335FD0" w:rsidP="009A24C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3155">
              <w:rPr>
                <w:bCs/>
                <w:sz w:val="22"/>
                <w:szCs w:val="22"/>
              </w:rPr>
              <w:t>Kórnik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Pr="00DA3155" w:rsidRDefault="00335FD0" w:rsidP="009A24C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3155">
              <w:rPr>
                <w:bCs/>
                <w:sz w:val="22"/>
                <w:szCs w:val="22"/>
              </w:rPr>
              <w:t>Błażejewska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DA3155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 w:rsidRPr="00DA3155">
              <w:rPr>
                <w:sz w:val="22"/>
                <w:szCs w:val="22"/>
              </w:rPr>
              <w:t>Nie potwierdzono spalania odpadów</w:t>
            </w:r>
          </w:p>
        </w:tc>
      </w:tr>
      <w:tr w:rsidR="00335FD0" w:rsidRPr="009A24C4" w:rsidTr="00E7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9A24C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9A24C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16.04.2021 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9A24C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Dachowa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FD0" w:rsidRDefault="00335FD0" w:rsidP="009A24C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Okrężna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0" w:rsidRPr="001C3D24" w:rsidRDefault="00335FD0" w:rsidP="009A24C4">
            <w:pPr>
              <w:snapToGrid w:val="0"/>
              <w:jc w:val="center"/>
              <w:rPr>
                <w:sz w:val="22"/>
                <w:szCs w:val="22"/>
              </w:rPr>
            </w:pPr>
            <w:r w:rsidRPr="009A24C4">
              <w:rPr>
                <w:b/>
                <w:sz w:val="22"/>
                <w:szCs w:val="22"/>
              </w:rPr>
              <w:t>Potwierdzono spalania odpadów nałożono MKK</w:t>
            </w:r>
          </w:p>
        </w:tc>
      </w:tr>
    </w:tbl>
    <w:p w:rsidR="00335FD0" w:rsidRDefault="00335FD0" w:rsidP="00AD402D">
      <w:pPr>
        <w:ind w:left="720"/>
        <w:jc w:val="both"/>
      </w:pPr>
    </w:p>
    <w:p w:rsidR="00335FD0" w:rsidRDefault="00335FD0" w:rsidP="00AD402D">
      <w:pPr>
        <w:ind w:left="720"/>
        <w:jc w:val="both"/>
      </w:pPr>
    </w:p>
    <w:p w:rsidR="00335FD0" w:rsidRDefault="00335FD0" w:rsidP="00AD402D">
      <w:pPr>
        <w:ind w:left="720"/>
        <w:jc w:val="both"/>
      </w:pPr>
    </w:p>
    <w:p w:rsidR="00335FD0" w:rsidRDefault="00335FD0" w:rsidP="00AD402D">
      <w:pPr>
        <w:ind w:left="720"/>
        <w:jc w:val="both"/>
      </w:pPr>
    </w:p>
    <w:p w:rsidR="00335FD0" w:rsidRDefault="00335FD0" w:rsidP="00AD402D">
      <w:pPr>
        <w:ind w:left="720"/>
        <w:jc w:val="both"/>
      </w:pPr>
    </w:p>
    <w:p w:rsidR="00335FD0" w:rsidRDefault="00335FD0" w:rsidP="00AD402D">
      <w:pPr>
        <w:ind w:left="720"/>
        <w:jc w:val="both"/>
      </w:pPr>
    </w:p>
    <w:p w:rsidR="00335FD0" w:rsidRDefault="00335FD0" w:rsidP="00AD402D">
      <w:pPr>
        <w:ind w:left="720"/>
        <w:jc w:val="both"/>
      </w:pPr>
    </w:p>
    <w:p w:rsidR="00335FD0" w:rsidRDefault="00335FD0" w:rsidP="00AD402D">
      <w:pPr>
        <w:ind w:left="72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  <w:rPr>
          <w:bCs/>
        </w:rPr>
      </w:pPr>
      <w:r>
        <w:t>W okresie od 21.02.2021r do 20.03.2021r  pracownicy monitoringu miejskiego przyjęli 15</w:t>
      </w:r>
      <w:r>
        <w:rPr>
          <w:bCs/>
        </w:rPr>
        <w:t xml:space="preserve"> zgłoszeń o padłej zwierzynie na terenie gminy Kórnik. </w:t>
      </w:r>
    </w:p>
    <w:p w:rsidR="00335FD0" w:rsidRDefault="00335FD0">
      <w:pPr>
        <w:widowControl w:val="0"/>
        <w:autoSpaceDE w:val="0"/>
        <w:jc w:val="both"/>
        <w:rPr>
          <w:bCs/>
        </w:rPr>
      </w:pPr>
    </w:p>
    <w:p w:rsidR="00335FD0" w:rsidRDefault="00335FD0">
      <w:pPr>
        <w:widowControl w:val="0"/>
        <w:autoSpaceDE w:val="0"/>
        <w:jc w:val="both"/>
      </w:pPr>
      <w:r>
        <w:t xml:space="preserve"> Na pisemny wniosek KP Kórnik 2 razy zgrano materiał fotograficzny i przekazano do prowadzonych spraw, KPP Śrem 4 razy zgrano materiał fotograficzny i przekazano do prowadzonych spraw oraz na wniosek Wydziału Samochodowego KMP i Wydziału Kryminalnego KWP w Poznaniu 1 raz zgrano materiał fotograficzny i przekazano do prowadzonej sprawy. </w:t>
      </w: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widowControl w:val="0"/>
        <w:autoSpaceDE w:val="0"/>
        <w:jc w:val="both"/>
      </w:pPr>
    </w:p>
    <w:p w:rsidR="00335FD0" w:rsidRDefault="00335FD0">
      <w:pPr>
        <w:ind w:left="6372"/>
        <w:jc w:val="both"/>
      </w:pPr>
    </w:p>
    <w:p w:rsidR="00335FD0" w:rsidRDefault="00335FD0">
      <w:pPr>
        <w:ind w:left="6372"/>
        <w:jc w:val="both"/>
      </w:pPr>
    </w:p>
    <w:p w:rsidR="00335FD0" w:rsidRDefault="00335FD0">
      <w:pPr>
        <w:ind w:left="6372"/>
        <w:jc w:val="both"/>
      </w:pPr>
      <w:r>
        <w:t>Sporządził:</w:t>
      </w:r>
    </w:p>
    <w:p w:rsidR="00335FD0" w:rsidRDefault="00335FD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Tomasz Haremza</w:t>
      </w:r>
    </w:p>
    <w:p w:rsidR="00335FD0" w:rsidRDefault="00335FD0">
      <w:pPr>
        <w:jc w:val="both"/>
        <w:rPr>
          <w:sz w:val="16"/>
          <w:szCs w:val="16"/>
        </w:rPr>
      </w:pPr>
      <w:r>
        <w:rPr>
          <w:sz w:val="16"/>
          <w:szCs w:val="16"/>
        </w:rPr>
        <w:t>Wykonano w 3 egzemplarzach</w:t>
      </w:r>
    </w:p>
    <w:p w:rsidR="00335FD0" w:rsidRDefault="00335FD0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1 Burmistrz Miasta i Gminy Kórnik</w:t>
      </w:r>
    </w:p>
    <w:p w:rsidR="00335FD0" w:rsidRDefault="00335FD0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2 Rada Miejska w Kórniku</w:t>
      </w:r>
    </w:p>
    <w:p w:rsidR="00335FD0" w:rsidRDefault="00335FD0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3 a/a</w:t>
      </w:r>
    </w:p>
    <w:p w:rsidR="00335FD0" w:rsidRDefault="00335FD0">
      <w:pPr>
        <w:jc w:val="center"/>
      </w:pPr>
      <w:r>
        <w:rPr>
          <w:bCs/>
          <w:lang w:val="de-DE"/>
        </w:rPr>
        <w:t xml:space="preserve">                                                                 </w:t>
      </w:r>
    </w:p>
    <w:sectPr w:rsidR="00335FD0" w:rsidSect="002723C1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D0" w:rsidRDefault="00335FD0">
      <w:r>
        <w:separator/>
      </w:r>
    </w:p>
  </w:endnote>
  <w:endnote w:type="continuationSeparator" w:id="0">
    <w:p w:rsidR="00335FD0" w:rsidRDefault="0033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0" w:rsidRDefault="00335FD0">
    <w:pPr>
      <w:pStyle w:val="Footer"/>
      <w:jc w:val="right"/>
      <w:rPr>
        <w:sz w:val="20"/>
        <w:szCs w:val="20"/>
      </w:rPr>
    </w:pPr>
    <w:r>
      <w:rPr>
        <w:noProof/>
        <w:lang w:eastAsia="pl-PL"/>
      </w:rPr>
      <w:pict>
        <v:line id="Łącznik prostoliniowy 4" o:spid="_x0000_s2049" style="position:absolute;left:0;text-align:left;z-index:-251656192" from="70.9pt,792.45pt" to="524.4pt,792.45pt" strokecolor="#be4b48" strokeweight=".26mm">
          <v:stroke color2="#41b4b7" joinstyle="miter"/>
        </v:line>
      </w:pict>
    </w:r>
    <w:r>
      <w:rPr>
        <w:noProof/>
        <w:lang w:eastAsia="pl-PL"/>
      </w:rPr>
      <w:pict>
        <v:line id="_x0000_s2050" style="position:absolute;left:0;text-align:left;z-index:-251655168" from="70.9pt,792.45pt" to="524.4pt,792.45pt" strokecolor="#be4b48" strokeweight=".26mm">
          <v:stroke color2="#41b4b7" joinstyle="miter"/>
        </v:line>
      </w:pict>
    </w:r>
    <w:r>
      <w:rPr>
        <w:noProof/>
        <w:lang w:eastAsia="pl-PL"/>
      </w:rPr>
      <w:pict>
        <v:line id="_x0000_s2051" style="position:absolute;left:0;text-align:left;z-index:-251654144" from="70.9pt,792.45pt" to="524.4pt,792.45pt" strokecolor="#be4b48" strokeweight=".26mm">
          <v:stroke color2="#41b4b7" joinstyle="miter"/>
        </v:line>
      </w:pict>
    </w:r>
    <w:r>
      <w:rPr>
        <w:noProof/>
        <w:lang w:eastAsia="pl-PL"/>
      </w:rPr>
      <w:pict>
        <v:line id="_x0000_s2052" style="position:absolute;left:0;text-align:left;z-index:-251653120" from=".05pt,-1.3pt" to="453.55pt,-1.3pt" strokecolor="#be4b48" strokeweight=".26mm">
          <v:stroke color2="#41b4b7" joinstyle="miter"/>
        </v:line>
      </w:pict>
    </w:r>
    <w:r>
      <w:rPr>
        <w:sz w:val="20"/>
        <w:szCs w:val="20"/>
      </w:rPr>
      <w:t xml:space="preserve">UL. POZNAŃSKA 83 | 62-035 KÓRNIK | TEL. </w:t>
    </w:r>
    <w:r>
      <w:rPr>
        <w:sz w:val="20"/>
        <w:szCs w:val="20"/>
        <w:shd w:val="clear" w:color="auto" w:fill="FFFFFF"/>
      </w:rPr>
      <w:t xml:space="preserve">61 8170 411 w. 701 </w:t>
    </w:r>
    <w:r>
      <w:rPr>
        <w:sz w:val="20"/>
        <w:szCs w:val="20"/>
      </w:rPr>
      <w:t xml:space="preserve">| sm@kornik.pl </w:t>
    </w:r>
  </w:p>
  <w:p w:rsidR="00335FD0" w:rsidRDefault="00335FD0">
    <w:pPr>
      <w:pStyle w:val="Footer"/>
      <w:jc w:val="right"/>
      <w:rPr>
        <w:sz w:val="20"/>
        <w:szCs w:val="20"/>
      </w:rPr>
    </w:pPr>
  </w:p>
  <w:p w:rsidR="00335FD0" w:rsidRDefault="00335FD0">
    <w:pPr>
      <w:pStyle w:val="Footer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D0" w:rsidRDefault="00335FD0">
      <w:r>
        <w:separator/>
      </w:r>
    </w:p>
  </w:footnote>
  <w:footnote w:type="continuationSeparator" w:id="0">
    <w:p w:rsidR="00335FD0" w:rsidRDefault="0033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0" w:rsidRDefault="00335FD0">
    <w:pPr>
      <w:shd w:val="clear" w:color="auto" w:fill="FFFFFF"/>
      <w:jc w:val="center"/>
      <w:rPr>
        <w:color w:val="1F304C"/>
        <w:sz w:val="28"/>
      </w:rPr>
    </w:pPr>
    <w:r w:rsidRPr="0005751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28.8pt;visibility:visible" filled="t">
          <v:imagedata r:id="rId1" o:title=""/>
        </v:shape>
      </w:pict>
    </w:r>
    <w:r>
      <w:rPr>
        <w:color w:val="1F304C"/>
        <w:sz w:val="28"/>
      </w:rPr>
      <w:t xml:space="preserve"> WYDZIAŁ STRAŻ MIEJSKA i ZARZĄDZANIE KRYZYSOWE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802"/>
    <w:rsid w:val="00007118"/>
    <w:rsid w:val="00010802"/>
    <w:rsid w:val="00041901"/>
    <w:rsid w:val="000421C2"/>
    <w:rsid w:val="000443CA"/>
    <w:rsid w:val="000544CB"/>
    <w:rsid w:val="0005712A"/>
    <w:rsid w:val="0005737F"/>
    <w:rsid w:val="00057513"/>
    <w:rsid w:val="00064755"/>
    <w:rsid w:val="0006767A"/>
    <w:rsid w:val="00070C21"/>
    <w:rsid w:val="000937B0"/>
    <w:rsid w:val="00106B36"/>
    <w:rsid w:val="00114EEE"/>
    <w:rsid w:val="00140C7E"/>
    <w:rsid w:val="001457F7"/>
    <w:rsid w:val="00151B47"/>
    <w:rsid w:val="001565BA"/>
    <w:rsid w:val="001770FC"/>
    <w:rsid w:val="001B04A3"/>
    <w:rsid w:val="001B19F9"/>
    <w:rsid w:val="001B496F"/>
    <w:rsid w:val="001B5DEA"/>
    <w:rsid w:val="001B78C0"/>
    <w:rsid w:val="001B7BA6"/>
    <w:rsid w:val="001C3D24"/>
    <w:rsid w:val="001E5354"/>
    <w:rsid w:val="001F25CD"/>
    <w:rsid w:val="001F2CDD"/>
    <w:rsid w:val="00205C8A"/>
    <w:rsid w:val="00217076"/>
    <w:rsid w:val="00221B27"/>
    <w:rsid w:val="00231170"/>
    <w:rsid w:val="00243A8E"/>
    <w:rsid w:val="002512CA"/>
    <w:rsid w:val="002723C1"/>
    <w:rsid w:val="00274333"/>
    <w:rsid w:val="00281DB6"/>
    <w:rsid w:val="002938E7"/>
    <w:rsid w:val="002C538A"/>
    <w:rsid w:val="002D33E9"/>
    <w:rsid w:val="002D5B82"/>
    <w:rsid w:val="002F6B90"/>
    <w:rsid w:val="00335FD0"/>
    <w:rsid w:val="00342EF2"/>
    <w:rsid w:val="00365220"/>
    <w:rsid w:val="00374733"/>
    <w:rsid w:val="00381762"/>
    <w:rsid w:val="00387196"/>
    <w:rsid w:val="00393AAF"/>
    <w:rsid w:val="003B761C"/>
    <w:rsid w:val="003C5EB7"/>
    <w:rsid w:val="003D15E2"/>
    <w:rsid w:val="003D4BC9"/>
    <w:rsid w:val="003D6A72"/>
    <w:rsid w:val="003F1447"/>
    <w:rsid w:val="00401134"/>
    <w:rsid w:val="004237DC"/>
    <w:rsid w:val="004250DE"/>
    <w:rsid w:val="004312E7"/>
    <w:rsid w:val="004330E3"/>
    <w:rsid w:val="004356AB"/>
    <w:rsid w:val="004536E4"/>
    <w:rsid w:val="0046127C"/>
    <w:rsid w:val="00470247"/>
    <w:rsid w:val="00470FE4"/>
    <w:rsid w:val="00491A78"/>
    <w:rsid w:val="004A2281"/>
    <w:rsid w:val="004B71A7"/>
    <w:rsid w:val="004B7B75"/>
    <w:rsid w:val="004C203A"/>
    <w:rsid w:val="004D2E06"/>
    <w:rsid w:val="004E1492"/>
    <w:rsid w:val="004E6828"/>
    <w:rsid w:val="005336E3"/>
    <w:rsid w:val="00540636"/>
    <w:rsid w:val="00542198"/>
    <w:rsid w:val="00544C0E"/>
    <w:rsid w:val="00564AF5"/>
    <w:rsid w:val="00565721"/>
    <w:rsid w:val="005658AB"/>
    <w:rsid w:val="00574F19"/>
    <w:rsid w:val="0058247C"/>
    <w:rsid w:val="00585948"/>
    <w:rsid w:val="005A0063"/>
    <w:rsid w:val="005B1F28"/>
    <w:rsid w:val="005C48DE"/>
    <w:rsid w:val="005C6909"/>
    <w:rsid w:val="005D12E7"/>
    <w:rsid w:val="005D2A4D"/>
    <w:rsid w:val="005E482A"/>
    <w:rsid w:val="005E6220"/>
    <w:rsid w:val="005E7DCD"/>
    <w:rsid w:val="005F36E4"/>
    <w:rsid w:val="005F4E94"/>
    <w:rsid w:val="00602F33"/>
    <w:rsid w:val="006067C4"/>
    <w:rsid w:val="00610308"/>
    <w:rsid w:val="0061244C"/>
    <w:rsid w:val="00613FD6"/>
    <w:rsid w:val="00615273"/>
    <w:rsid w:val="00626A10"/>
    <w:rsid w:val="00637E56"/>
    <w:rsid w:val="00651D41"/>
    <w:rsid w:val="0066385D"/>
    <w:rsid w:val="006722C6"/>
    <w:rsid w:val="00683131"/>
    <w:rsid w:val="006934FC"/>
    <w:rsid w:val="006A0E62"/>
    <w:rsid w:val="006A4F48"/>
    <w:rsid w:val="006A716C"/>
    <w:rsid w:val="006B0211"/>
    <w:rsid w:val="006D6212"/>
    <w:rsid w:val="006F0B45"/>
    <w:rsid w:val="006F754D"/>
    <w:rsid w:val="00705D0F"/>
    <w:rsid w:val="007077BB"/>
    <w:rsid w:val="00721235"/>
    <w:rsid w:val="0073420B"/>
    <w:rsid w:val="00735242"/>
    <w:rsid w:val="00742EC1"/>
    <w:rsid w:val="0076023D"/>
    <w:rsid w:val="007616C7"/>
    <w:rsid w:val="00773A5A"/>
    <w:rsid w:val="00786666"/>
    <w:rsid w:val="007923F6"/>
    <w:rsid w:val="00793782"/>
    <w:rsid w:val="00793BD8"/>
    <w:rsid w:val="00794107"/>
    <w:rsid w:val="00795E22"/>
    <w:rsid w:val="00797EA0"/>
    <w:rsid w:val="007B012C"/>
    <w:rsid w:val="007B39A8"/>
    <w:rsid w:val="007B76EE"/>
    <w:rsid w:val="007C4CFC"/>
    <w:rsid w:val="007D3575"/>
    <w:rsid w:val="007D396E"/>
    <w:rsid w:val="007D6552"/>
    <w:rsid w:val="007E1482"/>
    <w:rsid w:val="007F17B3"/>
    <w:rsid w:val="008121FD"/>
    <w:rsid w:val="0081466E"/>
    <w:rsid w:val="00840D8B"/>
    <w:rsid w:val="00844BC1"/>
    <w:rsid w:val="00847ABA"/>
    <w:rsid w:val="008661F8"/>
    <w:rsid w:val="008838B0"/>
    <w:rsid w:val="00890FBB"/>
    <w:rsid w:val="008A34F6"/>
    <w:rsid w:val="008C2EE8"/>
    <w:rsid w:val="008D36CA"/>
    <w:rsid w:val="008D7913"/>
    <w:rsid w:val="008E073E"/>
    <w:rsid w:val="008F658C"/>
    <w:rsid w:val="00917E26"/>
    <w:rsid w:val="00924DB1"/>
    <w:rsid w:val="00963254"/>
    <w:rsid w:val="009751BB"/>
    <w:rsid w:val="00992A87"/>
    <w:rsid w:val="00993EC7"/>
    <w:rsid w:val="0099602A"/>
    <w:rsid w:val="009A17F6"/>
    <w:rsid w:val="009A24C4"/>
    <w:rsid w:val="009A7161"/>
    <w:rsid w:val="009B3730"/>
    <w:rsid w:val="009C1EB5"/>
    <w:rsid w:val="009D1B3F"/>
    <w:rsid w:val="009D55B1"/>
    <w:rsid w:val="009E0B80"/>
    <w:rsid w:val="00A00FC2"/>
    <w:rsid w:val="00A159F5"/>
    <w:rsid w:val="00A26325"/>
    <w:rsid w:val="00A305FC"/>
    <w:rsid w:val="00A43C75"/>
    <w:rsid w:val="00A452EF"/>
    <w:rsid w:val="00A46D0C"/>
    <w:rsid w:val="00A517E6"/>
    <w:rsid w:val="00A62C9D"/>
    <w:rsid w:val="00A62DB5"/>
    <w:rsid w:val="00A65A1C"/>
    <w:rsid w:val="00A715BC"/>
    <w:rsid w:val="00A93C8D"/>
    <w:rsid w:val="00A94292"/>
    <w:rsid w:val="00A9702B"/>
    <w:rsid w:val="00AB002B"/>
    <w:rsid w:val="00AC679B"/>
    <w:rsid w:val="00AD402D"/>
    <w:rsid w:val="00AD43F2"/>
    <w:rsid w:val="00AE43D4"/>
    <w:rsid w:val="00AE5470"/>
    <w:rsid w:val="00AF7F5E"/>
    <w:rsid w:val="00B004CE"/>
    <w:rsid w:val="00B00BC1"/>
    <w:rsid w:val="00B0131B"/>
    <w:rsid w:val="00B02152"/>
    <w:rsid w:val="00B06FAF"/>
    <w:rsid w:val="00B37004"/>
    <w:rsid w:val="00B467F0"/>
    <w:rsid w:val="00B47F16"/>
    <w:rsid w:val="00B56B62"/>
    <w:rsid w:val="00B7506C"/>
    <w:rsid w:val="00B80B39"/>
    <w:rsid w:val="00B83AAD"/>
    <w:rsid w:val="00B84EDB"/>
    <w:rsid w:val="00B85588"/>
    <w:rsid w:val="00B87CAB"/>
    <w:rsid w:val="00BC05B1"/>
    <w:rsid w:val="00BD0972"/>
    <w:rsid w:val="00BD4D42"/>
    <w:rsid w:val="00BE0FC9"/>
    <w:rsid w:val="00BF29EC"/>
    <w:rsid w:val="00BF7411"/>
    <w:rsid w:val="00C002BB"/>
    <w:rsid w:val="00C07D91"/>
    <w:rsid w:val="00C244BB"/>
    <w:rsid w:val="00C274E0"/>
    <w:rsid w:val="00C32E1D"/>
    <w:rsid w:val="00C64CF2"/>
    <w:rsid w:val="00C920C9"/>
    <w:rsid w:val="00CA0EBC"/>
    <w:rsid w:val="00CA5FA5"/>
    <w:rsid w:val="00CB36E7"/>
    <w:rsid w:val="00CD5F75"/>
    <w:rsid w:val="00CE0DE1"/>
    <w:rsid w:val="00CE3362"/>
    <w:rsid w:val="00CF0311"/>
    <w:rsid w:val="00D00AA8"/>
    <w:rsid w:val="00D258A7"/>
    <w:rsid w:val="00D32A30"/>
    <w:rsid w:val="00D41D71"/>
    <w:rsid w:val="00D425DA"/>
    <w:rsid w:val="00D5029C"/>
    <w:rsid w:val="00D55A71"/>
    <w:rsid w:val="00D563E7"/>
    <w:rsid w:val="00D74248"/>
    <w:rsid w:val="00D74580"/>
    <w:rsid w:val="00D83103"/>
    <w:rsid w:val="00DA3155"/>
    <w:rsid w:val="00DC4904"/>
    <w:rsid w:val="00DC7995"/>
    <w:rsid w:val="00DC7E23"/>
    <w:rsid w:val="00DD1D88"/>
    <w:rsid w:val="00DD1F53"/>
    <w:rsid w:val="00DD4C56"/>
    <w:rsid w:val="00E00E3B"/>
    <w:rsid w:val="00E04B2C"/>
    <w:rsid w:val="00E04D70"/>
    <w:rsid w:val="00E05500"/>
    <w:rsid w:val="00E13C5D"/>
    <w:rsid w:val="00E161CB"/>
    <w:rsid w:val="00E263CE"/>
    <w:rsid w:val="00E358F0"/>
    <w:rsid w:val="00E3736A"/>
    <w:rsid w:val="00E42C19"/>
    <w:rsid w:val="00E46FA9"/>
    <w:rsid w:val="00E47CBD"/>
    <w:rsid w:val="00E71A02"/>
    <w:rsid w:val="00E865A7"/>
    <w:rsid w:val="00E87930"/>
    <w:rsid w:val="00E9174A"/>
    <w:rsid w:val="00EB69E8"/>
    <w:rsid w:val="00EC1D86"/>
    <w:rsid w:val="00EC79F0"/>
    <w:rsid w:val="00ED1A24"/>
    <w:rsid w:val="00EF179E"/>
    <w:rsid w:val="00EF2913"/>
    <w:rsid w:val="00EF5603"/>
    <w:rsid w:val="00EF7C3C"/>
    <w:rsid w:val="00F05101"/>
    <w:rsid w:val="00F13F90"/>
    <w:rsid w:val="00F25670"/>
    <w:rsid w:val="00F33BA2"/>
    <w:rsid w:val="00F45FF6"/>
    <w:rsid w:val="00F811A6"/>
    <w:rsid w:val="00F91903"/>
    <w:rsid w:val="00F93EE4"/>
    <w:rsid w:val="00F97501"/>
    <w:rsid w:val="00FA6298"/>
    <w:rsid w:val="00FA6F34"/>
    <w:rsid w:val="00FB4530"/>
    <w:rsid w:val="00FC01D4"/>
    <w:rsid w:val="00FD746C"/>
    <w:rsid w:val="00FD7794"/>
    <w:rsid w:val="00FE08D0"/>
    <w:rsid w:val="00FE6B58"/>
    <w:rsid w:val="00FE7805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C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3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E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2723C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3E9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EBC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85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2z0">
    <w:name w:val="WW8Num2z0"/>
    <w:uiPriority w:val="99"/>
    <w:rsid w:val="002723C1"/>
    <w:rPr>
      <w:b/>
    </w:rPr>
  </w:style>
  <w:style w:type="character" w:customStyle="1" w:styleId="WW8Num2z1">
    <w:name w:val="WW8Num2z1"/>
    <w:uiPriority w:val="99"/>
    <w:rsid w:val="002723C1"/>
    <w:rPr>
      <w:rFonts w:ascii="Times New Roman" w:hAnsi="Times New Roman"/>
    </w:rPr>
  </w:style>
  <w:style w:type="character" w:customStyle="1" w:styleId="WW8Num3z0">
    <w:name w:val="WW8Num3z0"/>
    <w:uiPriority w:val="99"/>
    <w:rsid w:val="002723C1"/>
    <w:rPr>
      <w:b/>
    </w:rPr>
  </w:style>
  <w:style w:type="character" w:customStyle="1" w:styleId="WW8Num3z1">
    <w:name w:val="WW8Num3z1"/>
    <w:uiPriority w:val="99"/>
    <w:rsid w:val="002723C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723C1"/>
  </w:style>
  <w:style w:type="character" w:customStyle="1" w:styleId="WW-Absatz-Standardschriftart">
    <w:name w:val="WW-Absatz-Standardschriftart"/>
    <w:uiPriority w:val="99"/>
    <w:rsid w:val="002723C1"/>
  </w:style>
  <w:style w:type="character" w:customStyle="1" w:styleId="WW8Num5z0">
    <w:name w:val="WW8Num5z0"/>
    <w:uiPriority w:val="99"/>
    <w:rsid w:val="002723C1"/>
    <w:rPr>
      <w:b/>
    </w:rPr>
  </w:style>
  <w:style w:type="character" w:customStyle="1" w:styleId="WW8Num5z1">
    <w:name w:val="WW8Num5z1"/>
    <w:uiPriority w:val="99"/>
    <w:rsid w:val="002723C1"/>
    <w:rPr>
      <w:rFonts w:ascii="Times New Roman" w:hAnsi="Times New Roman"/>
    </w:rPr>
  </w:style>
  <w:style w:type="character" w:customStyle="1" w:styleId="WW8Num6z0">
    <w:name w:val="WW8Num6z0"/>
    <w:uiPriority w:val="99"/>
    <w:rsid w:val="002723C1"/>
    <w:rPr>
      <w:b/>
    </w:rPr>
  </w:style>
  <w:style w:type="character" w:customStyle="1" w:styleId="WW8Num6z1">
    <w:name w:val="WW8Num6z1"/>
    <w:uiPriority w:val="99"/>
    <w:rsid w:val="002723C1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2723C1"/>
  </w:style>
  <w:style w:type="character" w:customStyle="1" w:styleId="WW8Num1z0">
    <w:name w:val="WW8Num1z0"/>
    <w:uiPriority w:val="99"/>
    <w:rsid w:val="002723C1"/>
    <w:rPr>
      <w:b/>
    </w:rPr>
  </w:style>
  <w:style w:type="character" w:customStyle="1" w:styleId="WW8Num1z1">
    <w:name w:val="WW8Num1z1"/>
    <w:uiPriority w:val="99"/>
    <w:rsid w:val="002723C1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723C1"/>
  </w:style>
  <w:style w:type="character" w:styleId="Hyperlink">
    <w:name w:val="Hyperlink"/>
    <w:basedOn w:val="DefaultParagraphFont"/>
    <w:uiPriority w:val="99"/>
    <w:rsid w:val="002723C1"/>
    <w:rPr>
      <w:rFonts w:cs="Times New Roman"/>
      <w:color w:val="0000FF"/>
      <w:u w:val="single"/>
    </w:rPr>
  </w:style>
  <w:style w:type="character" w:customStyle="1" w:styleId="ZnakZnak">
    <w:name w:val="Znak Znak"/>
    <w:uiPriority w:val="99"/>
    <w:rsid w:val="002723C1"/>
    <w:rPr>
      <w:sz w:val="24"/>
    </w:rPr>
  </w:style>
  <w:style w:type="character" w:customStyle="1" w:styleId="apple-converted-space">
    <w:name w:val="apple-converted-space"/>
    <w:uiPriority w:val="99"/>
    <w:rsid w:val="002723C1"/>
  </w:style>
  <w:style w:type="character" w:customStyle="1" w:styleId="ng-bindingng-scope">
    <w:name w:val="ng-binding ng-scope"/>
    <w:basedOn w:val="Domylnaczcionkaakapitu1"/>
    <w:uiPriority w:val="99"/>
    <w:rsid w:val="002723C1"/>
    <w:rPr>
      <w:rFonts w:cs="Times New Roman"/>
    </w:rPr>
  </w:style>
  <w:style w:type="character" w:customStyle="1" w:styleId="ng-scope">
    <w:name w:val="ng-scope"/>
    <w:basedOn w:val="Domylnaczcionkaakapitu1"/>
    <w:uiPriority w:val="99"/>
    <w:rsid w:val="002723C1"/>
    <w:rPr>
      <w:rFonts w:cs="Times New Roman"/>
    </w:rPr>
  </w:style>
  <w:style w:type="character" w:customStyle="1" w:styleId="ng-binding">
    <w:name w:val="ng-binding"/>
    <w:basedOn w:val="Domylnaczcionkaakapitu1"/>
    <w:uiPriority w:val="99"/>
    <w:rsid w:val="002723C1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2723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23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85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2723C1"/>
    <w:rPr>
      <w:rFonts w:cs="Mangal"/>
    </w:rPr>
  </w:style>
  <w:style w:type="paragraph" w:customStyle="1" w:styleId="Podpis1">
    <w:name w:val="Podpis1"/>
    <w:basedOn w:val="Normal"/>
    <w:uiPriority w:val="99"/>
    <w:rsid w:val="002723C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2723C1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723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85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723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85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272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56"/>
    <w:rPr>
      <w:sz w:val="0"/>
      <w:szCs w:val="0"/>
      <w:lang w:eastAsia="ar-SA"/>
    </w:rPr>
  </w:style>
  <w:style w:type="paragraph" w:customStyle="1" w:styleId="Zawartotabeli">
    <w:name w:val="Zawartość tabeli"/>
    <w:basedOn w:val="Normal"/>
    <w:uiPriority w:val="99"/>
    <w:rsid w:val="002723C1"/>
    <w:pPr>
      <w:suppressLineNumbers/>
    </w:pPr>
  </w:style>
  <w:style w:type="paragraph" w:customStyle="1" w:styleId="Nagwektabeli">
    <w:name w:val="Nagłówek tabeli"/>
    <w:basedOn w:val="Zawartotabeli"/>
    <w:uiPriority w:val="99"/>
    <w:rsid w:val="002723C1"/>
    <w:pPr>
      <w:jc w:val="center"/>
    </w:pPr>
    <w:rPr>
      <w:b/>
      <w:bCs/>
    </w:rPr>
  </w:style>
  <w:style w:type="character" w:customStyle="1" w:styleId="data">
    <w:name w:val="data"/>
    <w:basedOn w:val="DefaultParagraphFont"/>
    <w:uiPriority w:val="99"/>
    <w:rsid w:val="00CA0EBC"/>
    <w:rPr>
      <w:rFonts w:cs="Times New Roman"/>
    </w:rPr>
  </w:style>
  <w:style w:type="paragraph" w:styleId="NormalWeb">
    <w:name w:val="Normal (Web)"/>
    <w:basedOn w:val="Normal"/>
    <w:uiPriority w:val="99"/>
    <w:rsid w:val="00CA0E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ainpub">
    <w:name w:val="mainpub"/>
    <w:basedOn w:val="Normal"/>
    <w:uiPriority w:val="99"/>
    <w:rsid w:val="001B496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1399</Words>
  <Characters>8394</Characters>
  <Application>Microsoft Office Outlook</Application>
  <DocSecurity>0</DocSecurity>
  <Lines>0</Lines>
  <Paragraphs>0</Paragraphs>
  <ScaleCrop>false</ScaleCrop>
  <Company>um kornik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dnia ……………</dc:title>
  <dc:subject/>
  <dc:creator>SM</dc:creator>
  <cp:keywords/>
  <dc:description/>
  <cp:lastModifiedBy>projektor</cp:lastModifiedBy>
  <cp:revision>2</cp:revision>
  <cp:lastPrinted>2021-04-21T12:28:00Z</cp:lastPrinted>
  <dcterms:created xsi:type="dcterms:W3CDTF">2021-04-22T13:13:00Z</dcterms:created>
  <dcterms:modified xsi:type="dcterms:W3CDTF">2021-04-22T13:13:00Z</dcterms:modified>
</cp:coreProperties>
</file>